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BB" w:rsidRPr="00722EFB" w:rsidRDefault="00431FBB" w:rsidP="00431FBB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722EFB">
        <w:rPr>
          <w:rFonts w:ascii="Verdana" w:hAnsi="Verdana"/>
          <w:b/>
          <w:sz w:val="28"/>
          <w:szCs w:val="28"/>
        </w:rPr>
        <w:t>Meeting of the Haddington &amp; Lammermuir Area Partnership</w:t>
      </w:r>
    </w:p>
    <w:p w:rsidR="00431FBB" w:rsidRPr="00722EFB" w:rsidRDefault="0017388C" w:rsidP="00431FBB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722EFB">
        <w:rPr>
          <w:rFonts w:ascii="Verdana" w:hAnsi="Verdana"/>
          <w:b/>
          <w:sz w:val="28"/>
          <w:szCs w:val="28"/>
        </w:rPr>
        <w:t>26 August 2021</w:t>
      </w:r>
      <w:r w:rsidR="00431FBB" w:rsidRPr="00722EFB">
        <w:rPr>
          <w:rFonts w:ascii="Verdana" w:hAnsi="Verdana"/>
          <w:b/>
          <w:sz w:val="28"/>
          <w:szCs w:val="28"/>
        </w:rPr>
        <w:t>, 7.00</w:t>
      </w:r>
      <w:r w:rsidR="00312B02" w:rsidRPr="00722EFB">
        <w:rPr>
          <w:rFonts w:ascii="Verdana" w:hAnsi="Verdana"/>
          <w:b/>
          <w:sz w:val="28"/>
          <w:szCs w:val="28"/>
        </w:rPr>
        <w:t xml:space="preserve"> – </w:t>
      </w:r>
      <w:r w:rsidRPr="00722EFB">
        <w:rPr>
          <w:rFonts w:ascii="Verdana" w:hAnsi="Verdana"/>
          <w:b/>
          <w:sz w:val="28"/>
          <w:szCs w:val="28"/>
        </w:rPr>
        <w:t>9</w:t>
      </w:r>
      <w:r w:rsidR="00431FBB" w:rsidRPr="00722EFB">
        <w:rPr>
          <w:rFonts w:ascii="Verdana" w:hAnsi="Verdana"/>
          <w:b/>
          <w:sz w:val="28"/>
          <w:szCs w:val="28"/>
        </w:rPr>
        <w:t xml:space="preserve">pm </w:t>
      </w:r>
    </w:p>
    <w:p w:rsidR="00431FBB" w:rsidRPr="00722EFB" w:rsidRDefault="00431FBB" w:rsidP="00431FBB">
      <w:pPr>
        <w:pStyle w:val="NoSpacing"/>
        <w:jc w:val="center"/>
        <w:rPr>
          <w:rFonts w:ascii="Verdana" w:hAnsi="Verdana"/>
          <w:sz w:val="16"/>
          <w:szCs w:val="16"/>
        </w:rPr>
      </w:pPr>
      <w:r w:rsidRPr="00722EFB">
        <w:rPr>
          <w:rFonts w:ascii="Verdana" w:eastAsia="Times New Roman" w:hAnsi="Verdana" w:cs="Times New Roman"/>
          <w:b/>
          <w:color w:val="000000"/>
          <w:sz w:val="28"/>
          <w:szCs w:val="28"/>
          <w:lang w:eastAsia="en-GB"/>
        </w:rPr>
        <w:t>ZOOM Meeting</w:t>
      </w:r>
    </w:p>
    <w:p w:rsidR="00431FBB" w:rsidRDefault="00431FBB" w:rsidP="00431FBB">
      <w:pPr>
        <w:spacing w:after="120" w:line="240" w:lineRule="auto"/>
        <w:jc w:val="center"/>
        <w:rPr>
          <w:rFonts w:ascii="Verdana" w:hAnsi="Verdana"/>
          <w:b/>
          <w:sz w:val="28"/>
          <w:szCs w:val="28"/>
        </w:rPr>
      </w:pPr>
      <w:r w:rsidRPr="00722EFB">
        <w:rPr>
          <w:rFonts w:ascii="Verdana" w:hAnsi="Verdana"/>
          <w:b/>
          <w:sz w:val="28"/>
          <w:szCs w:val="28"/>
        </w:rPr>
        <w:t>Agenda</w:t>
      </w:r>
    </w:p>
    <w:p w:rsidR="00722EFB" w:rsidRPr="00722EFB" w:rsidRDefault="00722EFB" w:rsidP="00431FBB">
      <w:pPr>
        <w:spacing w:after="12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095171" w:rsidRPr="00722EFB" w:rsidRDefault="00095171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Welcome and Introductions</w:t>
      </w:r>
    </w:p>
    <w:p w:rsidR="00431FBB" w:rsidRPr="00722EFB" w:rsidRDefault="00095171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A</w:t>
      </w:r>
      <w:r w:rsidR="00431FBB" w:rsidRPr="00722EFB">
        <w:rPr>
          <w:rFonts w:ascii="Verdana" w:hAnsi="Verdana"/>
          <w:sz w:val="28"/>
          <w:szCs w:val="28"/>
        </w:rPr>
        <w:t xml:space="preserve">pologies </w:t>
      </w:r>
    </w:p>
    <w:p w:rsidR="00431FBB" w:rsidRPr="00722EFB" w:rsidRDefault="00431FBB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Declarations of Interest</w:t>
      </w:r>
    </w:p>
    <w:p w:rsidR="00431FBB" w:rsidRPr="00722EFB" w:rsidRDefault="00431FBB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Approval of minutes of previous meeting</w:t>
      </w:r>
    </w:p>
    <w:p w:rsidR="00431FBB" w:rsidRDefault="00431FBB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Matters arising</w:t>
      </w:r>
    </w:p>
    <w:p w:rsidR="00431FBB" w:rsidRPr="00722EFB" w:rsidRDefault="00241A2E" w:rsidP="00431FBB">
      <w:pPr>
        <w:pStyle w:val="ListParagraph"/>
        <w:numPr>
          <w:ilvl w:val="0"/>
          <w:numId w:val="1"/>
        </w:numPr>
        <w:spacing w:before="120" w:after="120"/>
        <w:ind w:left="567" w:hanging="567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Budget Update</w:t>
      </w:r>
    </w:p>
    <w:p w:rsidR="00095171" w:rsidRPr="00722EFB" w:rsidRDefault="00095171" w:rsidP="00095171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General</w:t>
      </w:r>
    </w:p>
    <w:p w:rsidR="00095171" w:rsidRPr="00722EFB" w:rsidRDefault="00095171" w:rsidP="00095171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Roads</w:t>
      </w:r>
    </w:p>
    <w:p w:rsidR="00095171" w:rsidRDefault="00095171" w:rsidP="00095171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Amenity Services</w:t>
      </w:r>
    </w:p>
    <w:p w:rsidR="000A36E0" w:rsidRDefault="000A36E0" w:rsidP="00095171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Scottish Government allocation</w:t>
      </w:r>
      <w:r w:rsidR="00EE60CE">
        <w:rPr>
          <w:rFonts w:ascii="Verdana" w:hAnsi="Verdana"/>
          <w:sz w:val="28"/>
          <w:szCs w:val="28"/>
        </w:rPr>
        <w:t>s</w:t>
      </w:r>
    </w:p>
    <w:p w:rsidR="00431FBB" w:rsidRDefault="00431FBB" w:rsidP="008750A9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Funding applications</w:t>
      </w:r>
    </w:p>
    <w:p w:rsidR="008750A9" w:rsidRDefault="0094581F" w:rsidP="004F480F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Haddington History Society</w:t>
      </w:r>
    </w:p>
    <w:p w:rsidR="0094581F" w:rsidRPr="004F480F" w:rsidRDefault="0094581F" w:rsidP="004F480F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Haddstock</w:t>
      </w:r>
      <w:proofErr w:type="spellEnd"/>
      <w:r>
        <w:rPr>
          <w:rFonts w:ascii="Verdana" w:hAnsi="Verdana"/>
          <w:sz w:val="28"/>
          <w:szCs w:val="28"/>
        </w:rPr>
        <w:t xml:space="preserve"> 2022</w:t>
      </w:r>
      <w:bookmarkStart w:id="0" w:name="_GoBack"/>
      <w:bookmarkEnd w:id="0"/>
    </w:p>
    <w:p w:rsidR="00241A2E" w:rsidRPr="00722EFB" w:rsidRDefault="00241A2E" w:rsidP="00EE60CE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Evaluations</w:t>
      </w:r>
      <w:r w:rsidR="008750A9">
        <w:rPr>
          <w:rFonts w:ascii="Verdana" w:hAnsi="Verdana"/>
          <w:sz w:val="28"/>
          <w:szCs w:val="28"/>
        </w:rPr>
        <w:t xml:space="preserve"> – this is on-going 18/19; 19/20 already out</w:t>
      </w:r>
    </w:p>
    <w:p w:rsidR="00431FBB" w:rsidRPr="00722EFB" w:rsidRDefault="00431FBB" w:rsidP="004F480F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Any Other Business</w:t>
      </w:r>
      <w:r w:rsidR="00043B3B" w:rsidRPr="00722EFB">
        <w:rPr>
          <w:rFonts w:ascii="Verdana" w:hAnsi="Verdana"/>
          <w:sz w:val="28"/>
          <w:szCs w:val="28"/>
        </w:rPr>
        <w:t xml:space="preserve">: </w:t>
      </w:r>
      <w:r w:rsidR="003D3A4D" w:rsidRPr="00722EFB">
        <w:rPr>
          <w:rFonts w:ascii="Verdana" w:hAnsi="Verdana"/>
          <w:sz w:val="28"/>
          <w:szCs w:val="28"/>
        </w:rPr>
        <w:t>p</w:t>
      </w:r>
      <w:r w:rsidR="00095171" w:rsidRPr="00722EFB">
        <w:rPr>
          <w:rFonts w:ascii="Verdana" w:hAnsi="Verdana"/>
          <w:sz w:val="28"/>
          <w:szCs w:val="28"/>
        </w:rPr>
        <w:t xml:space="preserve">lease </w:t>
      </w:r>
      <w:r w:rsidR="003D3A4D" w:rsidRPr="00722EFB">
        <w:rPr>
          <w:rFonts w:ascii="Verdana" w:hAnsi="Verdana"/>
          <w:sz w:val="28"/>
          <w:szCs w:val="28"/>
        </w:rPr>
        <w:t xml:space="preserve">notify the </w:t>
      </w:r>
      <w:r w:rsidR="00095171" w:rsidRPr="00722EFB">
        <w:rPr>
          <w:rFonts w:ascii="Verdana" w:hAnsi="Verdana"/>
          <w:sz w:val="28"/>
          <w:szCs w:val="28"/>
        </w:rPr>
        <w:t xml:space="preserve">Chair </w:t>
      </w:r>
      <w:r w:rsidR="003D3A4D" w:rsidRPr="00722EFB">
        <w:rPr>
          <w:rFonts w:ascii="Verdana" w:hAnsi="Verdana"/>
          <w:sz w:val="28"/>
          <w:szCs w:val="28"/>
        </w:rPr>
        <w:t>prior to the meeting</w:t>
      </w:r>
      <w:r w:rsidR="00095171" w:rsidRPr="00722EFB">
        <w:rPr>
          <w:rFonts w:ascii="Verdana" w:hAnsi="Verdana"/>
          <w:sz w:val="28"/>
          <w:szCs w:val="28"/>
        </w:rPr>
        <w:t>.</w:t>
      </w:r>
    </w:p>
    <w:p w:rsidR="00431FBB" w:rsidRPr="00722EFB" w:rsidRDefault="00431FBB" w:rsidP="00EE60CE">
      <w:pPr>
        <w:pStyle w:val="ListParagraph"/>
        <w:numPr>
          <w:ilvl w:val="0"/>
          <w:numId w:val="1"/>
        </w:numPr>
        <w:spacing w:before="120" w:after="120"/>
        <w:ind w:left="709" w:hanging="709"/>
        <w:contextualSpacing w:val="0"/>
        <w:rPr>
          <w:rFonts w:ascii="Verdana" w:hAnsi="Verdana"/>
          <w:sz w:val="28"/>
          <w:szCs w:val="28"/>
        </w:rPr>
      </w:pPr>
      <w:r w:rsidRPr="00722EFB">
        <w:rPr>
          <w:rFonts w:ascii="Verdana" w:hAnsi="Verdana"/>
          <w:sz w:val="28"/>
          <w:szCs w:val="28"/>
        </w:rPr>
        <w:t>Date of next meetings – all meeting will be hosted electronically starting at 7.00pm</w:t>
      </w:r>
    </w:p>
    <w:p w:rsidR="00431FBB" w:rsidRPr="00722EFB" w:rsidRDefault="00431FBB" w:rsidP="00431FBB">
      <w:pPr>
        <w:pStyle w:val="ListParagraph"/>
        <w:spacing w:before="120" w:after="120"/>
        <w:ind w:left="567"/>
        <w:contextualSpacing w:val="0"/>
        <w:rPr>
          <w:rFonts w:ascii="Verdana" w:hAnsi="Verdana"/>
          <w:sz w:val="28"/>
          <w:szCs w:val="28"/>
        </w:rPr>
      </w:pPr>
    </w:p>
    <w:tbl>
      <w:tblPr>
        <w:tblW w:w="3596" w:type="dxa"/>
        <w:tblInd w:w="3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</w:tblGrid>
      <w:tr w:rsidR="00431FBB" w:rsidRPr="00722EFB" w:rsidTr="004D7624">
        <w:trPr>
          <w:trHeight w:val="292"/>
        </w:trPr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431FBB" w:rsidRPr="00722EFB" w:rsidRDefault="00431FBB" w:rsidP="004D76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GB"/>
              </w:rPr>
            </w:pPr>
            <w:r w:rsidRPr="00722EFB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GB"/>
              </w:rPr>
              <w:t>28-October</w:t>
            </w:r>
          </w:p>
        </w:tc>
      </w:tr>
      <w:tr w:rsidR="00431FBB" w:rsidRPr="00722EFB" w:rsidTr="004D7624">
        <w:trPr>
          <w:trHeight w:val="292"/>
        </w:trPr>
        <w:tc>
          <w:tcPr>
            <w:tcW w:w="3596" w:type="dxa"/>
            <w:shd w:val="clear" w:color="auto" w:fill="auto"/>
            <w:noWrap/>
            <w:vAlign w:val="bottom"/>
            <w:hideMark/>
          </w:tcPr>
          <w:p w:rsidR="00431FBB" w:rsidRPr="00722EFB" w:rsidRDefault="00431FBB" w:rsidP="004D762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GB"/>
              </w:rPr>
            </w:pPr>
            <w:r w:rsidRPr="00722EFB">
              <w:rPr>
                <w:rFonts w:ascii="Verdana" w:eastAsia="Times New Roman" w:hAnsi="Verdana" w:cs="Calibri"/>
                <w:color w:val="000000"/>
                <w:sz w:val="28"/>
                <w:szCs w:val="28"/>
                <w:lang w:eastAsia="en-GB"/>
              </w:rPr>
              <w:t>02-December</w:t>
            </w:r>
          </w:p>
        </w:tc>
      </w:tr>
    </w:tbl>
    <w:p w:rsidR="00431FBB" w:rsidRPr="00722EFB" w:rsidRDefault="00431FBB" w:rsidP="00431FBB">
      <w:pPr>
        <w:pStyle w:val="NoSpacing"/>
        <w:ind w:left="2160"/>
        <w:rPr>
          <w:rFonts w:ascii="Verdana" w:hAnsi="Verdana"/>
          <w:sz w:val="28"/>
          <w:szCs w:val="28"/>
        </w:rPr>
      </w:pPr>
    </w:p>
    <w:p w:rsidR="00431FBB" w:rsidRDefault="00431FBB" w:rsidP="00431FBB">
      <w:pPr>
        <w:spacing w:after="0" w:line="240" w:lineRule="auto"/>
        <w:rPr>
          <w:b/>
        </w:rPr>
      </w:pPr>
    </w:p>
    <w:p w:rsidR="00431FBB" w:rsidRPr="00E02907" w:rsidRDefault="00431FBB" w:rsidP="00431FBB">
      <w:pPr>
        <w:spacing w:after="0" w:line="240" w:lineRule="auto"/>
        <w:rPr>
          <w:sz w:val="32"/>
          <w:szCs w:val="32"/>
        </w:rPr>
      </w:pPr>
      <w:r w:rsidRPr="00E02907">
        <w:rPr>
          <w:b/>
          <w:sz w:val="32"/>
          <w:szCs w:val="32"/>
        </w:rPr>
        <w:t>Contact</w:t>
      </w:r>
      <w:r w:rsidRPr="00E02907">
        <w:rPr>
          <w:sz w:val="32"/>
          <w:szCs w:val="32"/>
        </w:rPr>
        <w:t xml:space="preserve">: </w:t>
      </w:r>
      <w:hyperlink r:id="rId7" w:history="1">
        <w:r w:rsidRPr="00E02907">
          <w:rPr>
            <w:rStyle w:val="Hyperlink"/>
            <w:sz w:val="32"/>
            <w:szCs w:val="32"/>
          </w:rPr>
          <w:t>h&amp;l-ap@eastlothian.gov.uk</w:t>
        </w:r>
      </w:hyperlink>
      <w:r w:rsidRPr="00E02907">
        <w:rPr>
          <w:sz w:val="32"/>
          <w:szCs w:val="32"/>
        </w:rPr>
        <w:t xml:space="preserve"> or 01620 827871</w:t>
      </w:r>
    </w:p>
    <w:p w:rsidR="00A16073" w:rsidRDefault="0094581F"/>
    <w:sectPr w:rsidR="00A16073" w:rsidSect="008935FC">
      <w:headerReference w:type="default" r:id="rId8"/>
      <w:pgSz w:w="11906" w:h="16838"/>
      <w:pgMar w:top="1418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11" w:rsidRDefault="00043B3B">
      <w:pPr>
        <w:spacing w:after="0" w:line="240" w:lineRule="auto"/>
      </w:pPr>
      <w:r>
        <w:separator/>
      </w:r>
    </w:p>
  </w:endnote>
  <w:endnote w:type="continuationSeparator" w:id="0">
    <w:p w:rsidR="00B51011" w:rsidRDefault="0004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11" w:rsidRDefault="00043B3B">
      <w:pPr>
        <w:spacing w:after="0" w:line="240" w:lineRule="auto"/>
      </w:pPr>
      <w:r>
        <w:separator/>
      </w:r>
    </w:p>
  </w:footnote>
  <w:footnote w:type="continuationSeparator" w:id="0">
    <w:p w:rsidR="00B51011" w:rsidRDefault="0004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5D" w:rsidRPr="00BF1F31" w:rsidRDefault="00431FBB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567DD96C" wp14:editId="350AE3B2">
          <wp:simplePos x="0" y="0"/>
          <wp:positionH relativeFrom="margin">
            <wp:posOffset>1714500</wp:posOffset>
          </wp:positionH>
          <wp:positionV relativeFrom="paragraph">
            <wp:posOffset>-325755</wp:posOffset>
          </wp:positionV>
          <wp:extent cx="1672590" cy="633095"/>
          <wp:effectExtent l="0" t="0" r="3810" b="0"/>
          <wp:wrapSquare wrapText="bothSides"/>
          <wp:docPr id="9" name="Picture 9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Cs w:val="40"/>
        </w:rPr>
        <w:id w:val="-1001425965"/>
        <w:docPartObj>
          <w:docPartGallery w:val="Watermarks"/>
          <w:docPartUnique/>
        </w:docPartObj>
      </w:sdtPr>
      <w:sdtEndPr/>
      <w:sdtContent>
        <w:r w:rsidR="0094581F">
          <w:rPr>
            <w:noProof/>
            <w:szCs w:val="40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234"/>
    <w:multiLevelType w:val="hybridMultilevel"/>
    <w:tmpl w:val="1AC8E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A37EC8"/>
    <w:multiLevelType w:val="hybridMultilevel"/>
    <w:tmpl w:val="253260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B"/>
    <w:rsid w:val="00043B3B"/>
    <w:rsid w:val="00095171"/>
    <w:rsid w:val="000A36E0"/>
    <w:rsid w:val="0017388C"/>
    <w:rsid w:val="00241A2E"/>
    <w:rsid w:val="00312B02"/>
    <w:rsid w:val="00380AE1"/>
    <w:rsid w:val="003D3A4D"/>
    <w:rsid w:val="00431FBB"/>
    <w:rsid w:val="004F429F"/>
    <w:rsid w:val="004F480F"/>
    <w:rsid w:val="00575DA4"/>
    <w:rsid w:val="00697089"/>
    <w:rsid w:val="00722EFB"/>
    <w:rsid w:val="008750A9"/>
    <w:rsid w:val="0091522F"/>
    <w:rsid w:val="0094581F"/>
    <w:rsid w:val="00AE6B1D"/>
    <w:rsid w:val="00B51011"/>
    <w:rsid w:val="00B67A71"/>
    <w:rsid w:val="00C270E1"/>
    <w:rsid w:val="00E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DD685"/>
  <w15:chartTrackingRefBased/>
  <w15:docId w15:val="{21DA51DF-72AC-4A3D-981E-41A5FD1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BB"/>
  </w:style>
  <w:style w:type="character" w:styleId="Hyperlink">
    <w:name w:val="Hyperlink"/>
    <w:basedOn w:val="DefaultParagraphFont"/>
    <w:uiPriority w:val="99"/>
    <w:unhideWhenUsed/>
    <w:rsid w:val="00431F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1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&amp;l-ap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MacLennan, Lorna</cp:lastModifiedBy>
  <cp:revision>3</cp:revision>
  <dcterms:created xsi:type="dcterms:W3CDTF">2021-07-21T14:48:00Z</dcterms:created>
  <dcterms:modified xsi:type="dcterms:W3CDTF">2021-08-17T13:06:00Z</dcterms:modified>
</cp:coreProperties>
</file>