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66EA2" w14:textId="77777777" w:rsidR="00B679CE" w:rsidRDefault="009E1F81" w:rsidP="009E1F81">
      <w:pPr>
        <w:jc w:val="center"/>
      </w:pPr>
      <w:bookmarkStart w:id="0" w:name="_GoBack"/>
      <w:bookmarkEnd w:id="0"/>
      <w:r w:rsidRPr="009E1F81">
        <w:rPr>
          <w:noProof/>
          <w:lang w:eastAsia="en-GB"/>
        </w:rPr>
        <w:drawing>
          <wp:inline distT="0" distB="0" distL="0" distR="0" wp14:anchorId="4AEBC132" wp14:editId="515F7620">
            <wp:extent cx="5014349"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8080" cy="1112644"/>
                    </a:xfrm>
                    <a:prstGeom prst="rect">
                      <a:avLst/>
                    </a:prstGeom>
                    <a:noFill/>
                    <a:ln>
                      <a:noFill/>
                    </a:ln>
                  </pic:spPr>
                </pic:pic>
              </a:graphicData>
            </a:graphic>
          </wp:inline>
        </w:drawing>
      </w:r>
    </w:p>
    <w:p w14:paraId="7A7F1052" w14:textId="385EBDD7" w:rsidR="009E1F81" w:rsidRPr="008127F7" w:rsidRDefault="009E1F81" w:rsidP="009E1F81">
      <w:pPr>
        <w:jc w:val="center"/>
        <w:rPr>
          <w:b/>
        </w:rPr>
      </w:pPr>
      <w:r w:rsidRPr="008127F7">
        <w:rPr>
          <w:b/>
        </w:rPr>
        <w:t>ACTION NOTE OF THE ‘</w:t>
      </w:r>
      <w:r w:rsidR="003C609D">
        <w:rPr>
          <w:b/>
        </w:rPr>
        <w:t>CONNECTED ECONOMY GROUP’</w:t>
      </w:r>
    </w:p>
    <w:p w14:paraId="77A200F6" w14:textId="06841C7D" w:rsidR="00560B18" w:rsidRPr="008127F7" w:rsidRDefault="009E1F81" w:rsidP="00560B18">
      <w:pPr>
        <w:pBdr>
          <w:bottom w:val="single" w:sz="12" w:space="1" w:color="auto"/>
        </w:pBdr>
        <w:jc w:val="center"/>
        <w:rPr>
          <w:b/>
        </w:rPr>
      </w:pPr>
      <w:r w:rsidRPr="008127F7">
        <w:rPr>
          <w:b/>
        </w:rPr>
        <w:t xml:space="preserve">Wednesday </w:t>
      </w:r>
      <w:r w:rsidR="006A1E61">
        <w:rPr>
          <w:b/>
        </w:rPr>
        <w:t xml:space="preserve">4 </w:t>
      </w:r>
      <w:r w:rsidR="00E5118E">
        <w:rPr>
          <w:b/>
        </w:rPr>
        <w:t>Decembe</w:t>
      </w:r>
      <w:r w:rsidR="006A1E61">
        <w:rPr>
          <w:b/>
        </w:rPr>
        <w:t>r</w:t>
      </w:r>
      <w:r w:rsidR="003C609D">
        <w:rPr>
          <w:b/>
        </w:rPr>
        <w:t xml:space="preserve"> </w:t>
      </w:r>
      <w:r w:rsidR="005B2B54">
        <w:rPr>
          <w:b/>
        </w:rPr>
        <w:t>2019</w:t>
      </w:r>
      <w:r w:rsidRPr="008127F7">
        <w:rPr>
          <w:b/>
        </w:rPr>
        <w:t xml:space="preserve">, 1400-1600 hrs, </w:t>
      </w:r>
      <w:r w:rsidR="00E5118E">
        <w:rPr>
          <w:b/>
        </w:rPr>
        <w:t>Council Chambers, Townhouse, Haddington</w:t>
      </w:r>
    </w:p>
    <w:p w14:paraId="1D0BE238" w14:textId="10880111" w:rsidR="00560B18" w:rsidRDefault="00560B18" w:rsidP="00D97377">
      <w:pPr>
        <w:spacing w:after="0"/>
        <w:ind w:left="360"/>
        <w:rPr>
          <w:b/>
        </w:rPr>
      </w:pPr>
      <w:r w:rsidRPr="00560B18">
        <w:rPr>
          <w:b/>
        </w:rPr>
        <w:t>Members present:</w:t>
      </w:r>
    </w:p>
    <w:p w14:paraId="5769CF00" w14:textId="77777777" w:rsidR="00EB02FA" w:rsidRDefault="00EB02FA" w:rsidP="00EB02FA">
      <w:pPr>
        <w:spacing w:after="0"/>
        <w:ind w:left="360"/>
      </w:pPr>
      <w:r>
        <w:t xml:space="preserve">Cllr J McMillan, East Lothian Council (JMM) </w:t>
      </w:r>
    </w:p>
    <w:p w14:paraId="113716F5" w14:textId="77777777" w:rsidR="00EB02FA" w:rsidRDefault="00EB02FA" w:rsidP="00EB02FA">
      <w:pPr>
        <w:spacing w:after="0"/>
        <w:ind w:left="360"/>
      </w:pPr>
      <w:r>
        <w:t>Cllr J Findlay, East Lothian Council (JF)</w:t>
      </w:r>
    </w:p>
    <w:p w14:paraId="09787452" w14:textId="77777777" w:rsidR="00EB02FA" w:rsidRDefault="00EB02FA" w:rsidP="00EB02FA">
      <w:pPr>
        <w:spacing w:after="0"/>
        <w:ind w:left="360"/>
      </w:pPr>
      <w:r>
        <w:t>Phil Ford, Skills Development Scotland (PF)</w:t>
      </w:r>
    </w:p>
    <w:p w14:paraId="4C9DA904" w14:textId="01A1DE1E" w:rsidR="00EB02FA" w:rsidRPr="00EB02FA" w:rsidRDefault="00EB02FA" w:rsidP="00EB02FA">
      <w:pPr>
        <w:spacing w:after="0"/>
        <w:ind w:left="360"/>
      </w:pPr>
      <w:r>
        <w:t xml:space="preserve">Nick Croft, </w:t>
      </w:r>
      <w:proofErr w:type="gramStart"/>
      <w:r>
        <w:t>The</w:t>
      </w:r>
      <w:proofErr w:type="gramEnd"/>
      <w:r>
        <w:t xml:space="preserve"> Edinburgh College (NC)</w:t>
      </w:r>
    </w:p>
    <w:p w14:paraId="2AD2E7BF" w14:textId="7A3342E8" w:rsidR="006A1E61" w:rsidRDefault="00E5118E" w:rsidP="00D97377">
      <w:pPr>
        <w:spacing w:after="0"/>
        <w:ind w:left="360"/>
      </w:pPr>
      <w:r>
        <w:t>Alex Mackay, East Lothian Council (AM</w:t>
      </w:r>
      <w:r w:rsidR="006A1E61">
        <w:t>) (for L Brown)</w:t>
      </w:r>
    </w:p>
    <w:p w14:paraId="14F95939" w14:textId="486D814F" w:rsidR="005B2B54" w:rsidRDefault="001F3B2F" w:rsidP="00D97377">
      <w:pPr>
        <w:spacing w:after="0"/>
        <w:ind w:left="360"/>
      </w:pPr>
      <w:r>
        <w:t>Frank Beattie, Scottish Enterprise (FB</w:t>
      </w:r>
      <w:r w:rsidR="00451162">
        <w:t>)</w:t>
      </w:r>
      <w:r>
        <w:t xml:space="preserve"> </w:t>
      </w:r>
      <w:r w:rsidR="00C55802">
        <w:t>(</w:t>
      </w:r>
      <w:r>
        <w:t>for E Morrison</w:t>
      </w:r>
      <w:r w:rsidR="00C55802">
        <w:t>)</w:t>
      </w:r>
    </w:p>
    <w:p w14:paraId="230B668E" w14:textId="2236C304" w:rsidR="006A1E61" w:rsidRDefault="006A1E61" w:rsidP="00D97377">
      <w:pPr>
        <w:spacing w:after="0"/>
        <w:ind w:left="360"/>
      </w:pPr>
      <w:r>
        <w:t>Garry Clark, Federation of Small Businesses</w:t>
      </w:r>
      <w:r w:rsidR="00B22415">
        <w:t xml:space="preserve"> (GC)</w:t>
      </w:r>
    </w:p>
    <w:p w14:paraId="0C63F731" w14:textId="4F182514" w:rsidR="00E5118E" w:rsidRDefault="00E5118E" w:rsidP="00D97377">
      <w:pPr>
        <w:spacing w:after="0"/>
        <w:ind w:left="360"/>
      </w:pPr>
      <w:r>
        <w:t>Douglas Proudfoot, East Lothian Council</w:t>
      </w:r>
      <w:r w:rsidR="001D5585">
        <w:t xml:space="preserve"> (DP)</w:t>
      </w:r>
    </w:p>
    <w:p w14:paraId="65EC61B2" w14:textId="77777777" w:rsidR="00B8393C" w:rsidRDefault="00B8393C" w:rsidP="00D97377">
      <w:pPr>
        <w:spacing w:after="0"/>
        <w:ind w:left="360"/>
      </w:pPr>
    </w:p>
    <w:p w14:paraId="64D6A03C" w14:textId="77777777" w:rsidR="00560B18" w:rsidRPr="00560B18" w:rsidRDefault="00560B18" w:rsidP="00D97377">
      <w:pPr>
        <w:spacing w:after="0"/>
        <w:ind w:left="360"/>
        <w:rPr>
          <w:b/>
        </w:rPr>
      </w:pPr>
      <w:r w:rsidRPr="00560B18">
        <w:rPr>
          <w:b/>
        </w:rPr>
        <w:t>In attendance:</w:t>
      </w:r>
    </w:p>
    <w:p w14:paraId="362B1A21" w14:textId="0C18FC67" w:rsidR="00560B18" w:rsidRDefault="00560B18" w:rsidP="00D97377">
      <w:pPr>
        <w:spacing w:after="0"/>
        <w:ind w:left="360"/>
      </w:pPr>
      <w:r>
        <w:t>Susan Smith, Economic Development, East Lothian Council</w:t>
      </w:r>
      <w:r w:rsidR="00F3694F">
        <w:t xml:space="preserve"> (SS)</w:t>
      </w:r>
    </w:p>
    <w:p w14:paraId="3597B962" w14:textId="0BD96CB4" w:rsidR="00E5118E" w:rsidRDefault="00E5118E" w:rsidP="00D97377">
      <w:pPr>
        <w:spacing w:after="0"/>
        <w:ind w:left="360"/>
      </w:pPr>
      <w:r>
        <w:t>Claire Goodwin, East Lothian Council (CG)</w:t>
      </w:r>
    </w:p>
    <w:p w14:paraId="2F2BEC47" w14:textId="7CC1ACAE" w:rsidR="00E5118E" w:rsidRDefault="00E5118E" w:rsidP="00D97377">
      <w:pPr>
        <w:spacing w:after="0"/>
        <w:ind w:left="360"/>
      </w:pPr>
      <w:r>
        <w:t xml:space="preserve">Duncan </w:t>
      </w:r>
      <w:proofErr w:type="spellStart"/>
      <w:r>
        <w:t>Nisbet</w:t>
      </w:r>
      <w:proofErr w:type="spellEnd"/>
      <w:r>
        <w:t>, Scottish Government</w:t>
      </w:r>
      <w:r w:rsidR="001D5585">
        <w:t xml:space="preserve"> (DN)</w:t>
      </w:r>
    </w:p>
    <w:p w14:paraId="35A25DED" w14:textId="0DBDC856" w:rsidR="00E5118E" w:rsidRDefault="00E5118E" w:rsidP="00D97377">
      <w:pPr>
        <w:spacing w:after="0"/>
        <w:ind w:left="360"/>
      </w:pPr>
      <w:r>
        <w:t>Fiona Muir, Scottish Government</w:t>
      </w:r>
      <w:r w:rsidR="001D5585">
        <w:t xml:space="preserve"> (FM)</w:t>
      </w:r>
    </w:p>
    <w:p w14:paraId="578D9169" w14:textId="77777777" w:rsidR="006A1E61" w:rsidRDefault="006A1E61" w:rsidP="00D97377">
      <w:pPr>
        <w:spacing w:after="0"/>
        <w:ind w:left="360"/>
      </w:pPr>
    </w:p>
    <w:p w14:paraId="4021752F" w14:textId="77777777" w:rsidR="006A1E61" w:rsidRDefault="006A1E61" w:rsidP="0002729D">
      <w:pPr>
        <w:pStyle w:val="ListParagraph"/>
        <w:numPr>
          <w:ilvl w:val="0"/>
          <w:numId w:val="12"/>
        </w:numPr>
        <w:spacing w:after="0"/>
        <w:rPr>
          <w:b/>
        </w:rPr>
      </w:pPr>
      <w:r>
        <w:rPr>
          <w:b/>
        </w:rPr>
        <w:t>Appointment of Chair</w:t>
      </w:r>
    </w:p>
    <w:p w14:paraId="401AFA55" w14:textId="400D42B7" w:rsidR="006A1E61" w:rsidRDefault="00C55802" w:rsidP="006A1E61">
      <w:pPr>
        <w:pStyle w:val="ListParagraph"/>
        <w:spacing w:after="0"/>
      </w:pPr>
      <w:r>
        <w:t>All those present agreed that Cllr McMillan</w:t>
      </w:r>
      <w:r w:rsidR="005D6963">
        <w:t xml:space="preserve"> chair the meeting</w:t>
      </w:r>
      <w:r>
        <w:t xml:space="preserve"> as Spokesperson for Economic Development and Tourism</w:t>
      </w:r>
      <w:r w:rsidR="005D6963">
        <w:t xml:space="preserve">. </w:t>
      </w:r>
      <w:r>
        <w:t xml:space="preserve">  </w:t>
      </w:r>
    </w:p>
    <w:p w14:paraId="30961CC4" w14:textId="77777777" w:rsidR="006A1E61" w:rsidRPr="006A1E61" w:rsidRDefault="006A1E61" w:rsidP="006A1E61">
      <w:pPr>
        <w:pStyle w:val="ListParagraph"/>
        <w:spacing w:after="0"/>
      </w:pPr>
    </w:p>
    <w:p w14:paraId="369EC3C8" w14:textId="5E997499" w:rsidR="009E1F81" w:rsidRPr="0002729D" w:rsidRDefault="009E1F81" w:rsidP="0002729D">
      <w:pPr>
        <w:pStyle w:val="ListParagraph"/>
        <w:numPr>
          <w:ilvl w:val="0"/>
          <w:numId w:val="12"/>
        </w:numPr>
        <w:spacing w:after="0"/>
        <w:rPr>
          <w:b/>
        </w:rPr>
      </w:pPr>
      <w:r w:rsidRPr="0002729D">
        <w:rPr>
          <w:b/>
        </w:rPr>
        <w:t>Welcome</w:t>
      </w:r>
      <w:r w:rsidR="00537D20" w:rsidRPr="0002729D">
        <w:rPr>
          <w:b/>
        </w:rPr>
        <w:t>, introduction</w:t>
      </w:r>
      <w:r w:rsidRPr="0002729D">
        <w:rPr>
          <w:b/>
        </w:rPr>
        <w:t xml:space="preserve"> and apologies</w:t>
      </w:r>
    </w:p>
    <w:p w14:paraId="0393FA31" w14:textId="41B3930B" w:rsidR="005B2B54" w:rsidRDefault="00E6478E" w:rsidP="00D97377">
      <w:pPr>
        <w:spacing w:after="0"/>
        <w:ind w:left="720"/>
      </w:pPr>
      <w:r>
        <w:t>Welcome and introductions were made</w:t>
      </w:r>
      <w:r w:rsidR="001C4BCB">
        <w:t xml:space="preserve">. </w:t>
      </w:r>
      <w:r w:rsidR="00522466">
        <w:t xml:space="preserve"> </w:t>
      </w:r>
      <w:r w:rsidR="009E1F81">
        <w:t>Apologies from</w:t>
      </w:r>
      <w:r w:rsidR="006A1E61">
        <w:t xml:space="preserve"> </w:t>
      </w:r>
      <w:r w:rsidR="00EB02FA">
        <w:t xml:space="preserve">Cllr McLellan, </w:t>
      </w:r>
      <w:r w:rsidR="006A1E61">
        <w:t>Lesley Brown</w:t>
      </w:r>
      <w:r w:rsidR="001F3B2F">
        <w:t>, Elaine Morrison</w:t>
      </w:r>
      <w:r w:rsidR="00C55802">
        <w:t xml:space="preserve">, </w:t>
      </w:r>
      <w:r w:rsidR="00766977">
        <w:t xml:space="preserve">Keith Barbour, </w:t>
      </w:r>
      <w:r w:rsidR="00C55802">
        <w:t>John Reid</w:t>
      </w:r>
      <w:r w:rsidR="001F3B2F">
        <w:t xml:space="preserve"> </w:t>
      </w:r>
      <w:r w:rsidR="00E5118E">
        <w:t xml:space="preserve">and </w:t>
      </w:r>
      <w:r w:rsidR="00E62A4E">
        <w:t>Paolo Vestri</w:t>
      </w:r>
      <w:r w:rsidR="00E5118E">
        <w:t>.</w:t>
      </w:r>
      <w:r w:rsidR="00142885">
        <w:t xml:space="preserve"> </w:t>
      </w:r>
    </w:p>
    <w:p w14:paraId="009D34A4" w14:textId="77777777" w:rsidR="005B2B54" w:rsidRDefault="005B2B54" w:rsidP="00D97377">
      <w:pPr>
        <w:spacing w:after="0"/>
        <w:ind w:left="720"/>
      </w:pPr>
    </w:p>
    <w:p w14:paraId="10169445" w14:textId="49D3815B" w:rsidR="009E1F81" w:rsidRPr="0002729D" w:rsidRDefault="009E1F81" w:rsidP="0002729D">
      <w:pPr>
        <w:pStyle w:val="ListParagraph"/>
        <w:numPr>
          <w:ilvl w:val="0"/>
          <w:numId w:val="12"/>
        </w:numPr>
        <w:spacing w:after="0"/>
        <w:rPr>
          <w:b/>
        </w:rPr>
      </w:pPr>
      <w:r w:rsidRPr="0002729D">
        <w:rPr>
          <w:b/>
        </w:rPr>
        <w:t>Minutes of previous meeting</w:t>
      </w:r>
    </w:p>
    <w:p w14:paraId="4D42CDA4" w14:textId="4B128E46" w:rsidR="0034722D" w:rsidRDefault="0034722D" w:rsidP="00D97377">
      <w:pPr>
        <w:pStyle w:val="ListParagraph"/>
        <w:spacing w:after="0"/>
      </w:pPr>
      <w:r>
        <w:t>A</w:t>
      </w:r>
      <w:r w:rsidR="0002729D">
        <w:t>pprov</w:t>
      </w:r>
      <w:r>
        <w:t>ed.</w:t>
      </w:r>
      <w:r w:rsidR="00E6478E">
        <w:t xml:space="preserve">  </w:t>
      </w:r>
    </w:p>
    <w:p w14:paraId="16D7FDB9" w14:textId="77777777" w:rsidR="0034722D" w:rsidRDefault="0034722D" w:rsidP="00D97377">
      <w:pPr>
        <w:pStyle w:val="ListParagraph"/>
        <w:spacing w:after="0"/>
      </w:pPr>
    </w:p>
    <w:p w14:paraId="772D6052" w14:textId="77777777" w:rsidR="009E1F81" w:rsidRPr="00217BD6" w:rsidRDefault="0034722D" w:rsidP="0002729D">
      <w:pPr>
        <w:pStyle w:val="ListParagraph"/>
        <w:numPr>
          <w:ilvl w:val="0"/>
          <w:numId w:val="12"/>
        </w:numPr>
        <w:spacing w:after="0"/>
        <w:rPr>
          <w:b/>
        </w:rPr>
      </w:pPr>
      <w:r w:rsidRPr="00217BD6">
        <w:rPr>
          <w:b/>
        </w:rPr>
        <w:t xml:space="preserve">Matters arising </w:t>
      </w:r>
    </w:p>
    <w:p w14:paraId="644EC2C0" w14:textId="72BA4FFF" w:rsidR="00DC08AC" w:rsidRDefault="00C55802" w:rsidP="00D97377">
      <w:pPr>
        <w:pStyle w:val="ListParagraph"/>
        <w:spacing w:after="0"/>
      </w:pPr>
      <w:r>
        <w:t>The East Lothian Tourism Action Plan will be finalised in the New Year (</w:t>
      </w:r>
      <w:r w:rsidRPr="005D6963">
        <w:rPr>
          <w:b/>
        </w:rPr>
        <w:t>ACTION: SS</w:t>
      </w:r>
      <w:r>
        <w:t xml:space="preserve"> </w:t>
      </w:r>
      <w:r w:rsidRPr="005D6963">
        <w:rPr>
          <w:b/>
        </w:rPr>
        <w:t xml:space="preserve">to </w:t>
      </w:r>
      <w:r w:rsidR="00766977" w:rsidRPr="005D6963">
        <w:rPr>
          <w:b/>
        </w:rPr>
        <w:t>circulate final version to CEG members</w:t>
      </w:r>
      <w:r w:rsidR="00766977">
        <w:t xml:space="preserve">) </w:t>
      </w:r>
      <w:r>
        <w:t xml:space="preserve">and JMM referred to ongoing industry engagement that continues to inform and influence </w:t>
      </w:r>
      <w:r w:rsidR="00766977">
        <w:t>tourism priorities.</w:t>
      </w:r>
    </w:p>
    <w:p w14:paraId="2C3F8ABF" w14:textId="3684CE3C" w:rsidR="00893BAC" w:rsidRDefault="00893BAC" w:rsidP="00766977">
      <w:pPr>
        <w:spacing w:after="0"/>
      </w:pPr>
    </w:p>
    <w:p w14:paraId="3C921CD0" w14:textId="6A4E0181" w:rsidR="00DC08AC" w:rsidRDefault="006A1E61" w:rsidP="0002729D">
      <w:pPr>
        <w:pStyle w:val="ListParagraph"/>
        <w:numPr>
          <w:ilvl w:val="0"/>
          <w:numId w:val="12"/>
        </w:numPr>
        <w:spacing w:after="0"/>
        <w:rPr>
          <w:b/>
        </w:rPr>
      </w:pPr>
      <w:r>
        <w:rPr>
          <w:b/>
        </w:rPr>
        <w:t xml:space="preserve">The </w:t>
      </w:r>
      <w:r w:rsidR="00E5118E">
        <w:rPr>
          <w:b/>
        </w:rPr>
        <w:t>Scottish Government R100 (Reaching 100%) Programme</w:t>
      </w:r>
    </w:p>
    <w:p w14:paraId="4D9C9D29" w14:textId="1BBC607D" w:rsidR="00E5118E" w:rsidRDefault="00766977" w:rsidP="00E5118E">
      <w:pPr>
        <w:pStyle w:val="ListParagraph"/>
        <w:spacing w:after="0"/>
      </w:pPr>
      <w:r>
        <w:t>Th</w:t>
      </w:r>
      <w:r w:rsidR="00CA61F0">
        <w:t>is</w:t>
      </w:r>
      <w:r>
        <w:t xml:space="preserve"> presentation was delivered by Duncan </w:t>
      </w:r>
      <w:proofErr w:type="spellStart"/>
      <w:r>
        <w:t>Nisbet</w:t>
      </w:r>
      <w:proofErr w:type="spellEnd"/>
      <w:r>
        <w:t xml:space="preserve">, R100 </w:t>
      </w:r>
      <w:r w:rsidR="00A252F1">
        <w:t xml:space="preserve">Programme </w:t>
      </w:r>
      <w:r>
        <w:t>Director and Fiona Muir, DSSB Stakeholder Director.  DN said that the focus of the programme is providing the infrastructure for a minimum of superfast broadband (30 megabits per second, Scottish Government definition) and gave the background to</w:t>
      </w:r>
      <w:r w:rsidR="001D5585">
        <w:t xml:space="preserve"> this</w:t>
      </w:r>
      <w:r>
        <w:t xml:space="preserve"> strategic approach, namely Scotland’s Digital Future (Scotland to become a world class digital nation).  Afford</w:t>
      </w:r>
      <w:r w:rsidR="001D5585">
        <w:t xml:space="preserve">ability and </w:t>
      </w:r>
      <w:r w:rsidR="001D5585">
        <w:lastRenderedPageBreak/>
        <w:t>skills are also key and at present there is</w:t>
      </w:r>
      <w:r>
        <w:t xml:space="preserve"> no Universal Service Obligation.  </w:t>
      </w:r>
      <w:r w:rsidR="001D5585">
        <w:t xml:space="preserve">DN provided a resume of the </w:t>
      </w:r>
      <w:r>
        <w:t xml:space="preserve">2019 </w:t>
      </w:r>
      <w:r w:rsidR="001D5585">
        <w:t xml:space="preserve">General </w:t>
      </w:r>
      <w:r>
        <w:t>Election Manifestos</w:t>
      </w:r>
      <w:r w:rsidR="001D5585">
        <w:t xml:space="preserve"> around broadband coverage.  </w:t>
      </w:r>
    </w:p>
    <w:p w14:paraId="58D8D37B" w14:textId="11360255" w:rsidR="00766977" w:rsidRDefault="00766977" w:rsidP="00E5118E">
      <w:pPr>
        <w:pStyle w:val="ListParagraph"/>
        <w:spacing w:after="0"/>
      </w:pPr>
    </w:p>
    <w:p w14:paraId="600438E4" w14:textId="7D3FAC99" w:rsidR="00766977" w:rsidRDefault="00766977" w:rsidP="00E5118E">
      <w:pPr>
        <w:pStyle w:val="ListParagraph"/>
        <w:spacing w:after="0"/>
      </w:pPr>
      <w:r>
        <w:t xml:space="preserve">JMM mentioned ‘rural communities’ taking charge of their own broadband coverage and commended this approach to meet real need.  </w:t>
      </w:r>
    </w:p>
    <w:p w14:paraId="0ECD65AB" w14:textId="78C1FCCD" w:rsidR="00766977" w:rsidRDefault="00766977" w:rsidP="00E5118E">
      <w:pPr>
        <w:pStyle w:val="ListParagraph"/>
        <w:spacing w:after="0"/>
      </w:pPr>
    </w:p>
    <w:p w14:paraId="450C40B4" w14:textId="4FDC7970" w:rsidR="00766977" w:rsidRDefault="00766977" w:rsidP="00E5118E">
      <w:pPr>
        <w:pStyle w:val="ListParagraph"/>
        <w:spacing w:after="0"/>
      </w:pPr>
      <w:r>
        <w:t xml:space="preserve">FM outlined the Digital Scotland Superfast Broadband programme </w:t>
      </w:r>
      <w:r w:rsidR="00947810">
        <w:t>and its partnership approach and £463m investment, not commerci</w:t>
      </w:r>
      <w:r w:rsidR="001D5585">
        <w:t>ally feasib</w:t>
      </w:r>
      <w:r w:rsidR="00947810">
        <w:t>le.  14</w:t>
      </w:r>
      <w:r w:rsidR="001D5585">
        <w:t>,</w:t>
      </w:r>
      <w:r w:rsidR="00947810">
        <w:t>901 properties</w:t>
      </w:r>
      <w:r w:rsidR="001D5585">
        <w:t xml:space="preserve"> in East Lothian are currently</w:t>
      </w:r>
      <w:r w:rsidR="00947810">
        <w:t xml:space="preserve"> connected with 13</w:t>
      </w:r>
      <w:r w:rsidR="001D5585">
        <w:t>,</w:t>
      </w:r>
      <w:r w:rsidR="00947810">
        <w:t xml:space="preserve">323 </w:t>
      </w:r>
      <w:r w:rsidR="001D5585">
        <w:t xml:space="preserve">properties </w:t>
      </w:r>
      <w:r w:rsidR="00947810">
        <w:t xml:space="preserve">at superfast speed.   </w:t>
      </w:r>
      <w:r w:rsidR="001D5585">
        <w:t>The total benefit has been calculated at</w:t>
      </w:r>
      <w:r w:rsidR="00947810">
        <w:t xml:space="preserve"> £12 value for every £1 </w:t>
      </w:r>
      <w:r w:rsidR="001D5585">
        <w:t>of public investment.  Of note is the</w:t>
      </w:r>
      <w:r w:rsidR="00947810">
        <w:t xml:space="preserve"> original ope</w:t>
      </w:r>
      <w:r w:rsidR="001D5585">
        <w:t xml:space="preserve">n market review map that shows the extent of </w:t>
      </w:r>
      <w:r w:rsidR="00947810">
        <w:t>deployment</w:t>
      </w:r>
      <w:r w:rsidR="001D5585">
        <w:t xml:space="preserve">, more limited than now.  </w:t>
      </w:r>
      <w:r w:rsidR="00947810">
        <w:t>T</w:t>
      </w:r>
      <w:r w:rsidR="001D5585">
        <w:t>he ta</w:t>
      </w:r>
      <w:r w:rsidR="00947810">
        <w:t>ke-up in East Lothian exceeds the Rest of Scotland average</w:t>
      </w:r>
      <w:r w:rsidR="001D5585">
        <w:t xml:space="preserve">.  </w:t>
      </w:r>
    </w:p>
    <w:p w14:paraId="06347F55" w14:textId="27059BE6" w:rsidR="00947810" w:rsidRDefault="00947810" w:rsidP="00E5118E">
      <w:pPr>
        <w:pStyle w:val="ListParagraph"/>
        <w:spacing w:after="0"/>
      </w:pPr>
    </w:p>
    <w:p w14:paraId="1D3A8CFD" w14:textId="24CE62BE" w:rsidR="00947810" w:rsidRDefault="00326EA4" w:rsidP="00E5118E">
      <w:pPr>
        <w:pStyle w:val="ListParagraph"/>
        <w:spacing w:after="0"/>
      </w:pPr>
      <w:r>
        <w:t xml:space="preserve">CG asked about demand stimulation and </w:t>
      </w:r>
      <w:r w:rsidR="001D5585">
        <w:t xml:space="preserve">the </w:t>
      </w:r>
      <w:r>
        <w:t>reasons</w:t>
      </w:r>
      <w:r w:rsidR="001D5585">
        <w:t xml:space="preserve"> for not taking up broadband – examples are a </w:t>
      </w:r>
      <w:r w:rsidR="00A252F1">
        <w:t>l</w:t>
      </w:r>
      <w:r>
        <w:t>ack of awareness, n</w:t>
      </w:r>
      <w:r w:rsidR="001D5585">
        <w:t xml:space="preserve">ot being sufficiently important.  </w:t>
      </w:r>
      <w:r>
        <w:t xml:space="preserve"> </w:t>
      </w:r>
    </w:p>
    <w:p w14:paraId="20C1585E" w14:textId="3467C2F9" w:rsidR="00326EA4" w:rsidRDefault="00326EA4" w:rsidP="00E5118E">
      <w:pPr>
        <w:pStyle w:val="ListParagraph"/>
        <w:spacing w:after="0"/>
      </w:pPr>
    </w:p>
    <w:p w14:paraId="0BAFA679" w14:textId="7D4EB120" w:rsidR="00326EA4" w:rsidRDefault="001D5585" w:rsidP="00E5118E">
      <w:pPr>
        <w:pStyle w:val="ListParagraph"/>
        <w:spacing w:after="0"/>
      </w:pPr>
      <w:r>
        <w:t xml:space="preserve">In summary, the </w:t>
      </w:r>
      <w:r w:rsidR="00A252F1">
        <w:t>k</w:t>
      </w:r>
      <w:r w:rsidR="00326EA4">
        <w:t>ey points of the DSSB programme are – delivering on time an</w:t>
      </w:r>
      <w:r>
        <w:t>d budget, continuing to deliver</w:t>
      </w:r>
      <w:r w:rsidR="00326EA4">
        <w:t xml:space="preserve"> into 2020, not all areas can be covered, continuing to roll out fibre broadband, plans can and do change as build work commences and </w:t>
      </w:r>
      <w:hyperlink r:id="rId9" w:history="1">
        <w:r w:rsidR="00326EA4" w:rsidRPr="009721D4">
          <w:rPr>
            <w:rStyle w:val="Hyperlink"/>
          </w:rPr>
          <w:t>www.scotlandsuperfast.com</w:t>
        </w:r>
      </w:hyperlink>
      <w:r w:rsidR="00326EA4">
        <w:t xml:space="preserve"> is the best means of finding out where and when.  </w:t>
      </w:r>
    </w:p>
    <w:p w14:paraId="505880B1" w14:textId="6E4DE934" w:rsidR="00326EA4" w:rsidRDefault="00326EA4" w:rsidP="00E5118E">
      <w:pPr>
        <w:pStyle w:val="ListParagraph"/>
        <w:spacing w:after="0"/>
      </w:pPr>
    </w:p>
    <w:p w14:paraId="3DF8671A" w14:textId="55AFAC56" w:rsidR="00326EA4" w:rsidRDefault="00326EA4" w:rsidP="00E5118E">
      <w:pPr>
        <w:pStyle w:val="ListParagraph"/>
        <w:spacing w:after="0"/>
      </w:pPr>
      <w:r>
        <w:t xml:space="preserve">In response to </w:t>
      </w:r>
      <w:r w:rsidR="001D5585">
        <w:t xml:space="preserve">a </w:t>
      </w:r>
      <w:r>
        <w:t>query from JF, FM said that adjacency to the cabinet can mean up to 80Mgbps with 10Mgbps</w:t>
      </w:r>
      <w:r w:rsidR="001D5585">
        <w:t xml:space="preserve"> given</w:t>
      </w:r>
      <w:r>
        <w:t xml:space="preserve"> as Universal Service Obligation.  JMM wondered if take-up levels were influenced by the expectation that R100 will soon be implemented but FM has seen no evidence of this</w:t>
      </w:r>
      <w:r w:rsidR="00856C01">
        <w:t xml:space="preserve"> having analysed all queries to the programme</w:t>
      </w:r>
      <w:r>
        <w:t xml:space="preserve">.  </w:t>
      </w:r>
    </w:p>
    <w:p w14:paraId="79263C65" w14:textId="4AE7D604" w:rsidR="00326EA4" w:rsidRDefault="00326EA4" w:rsidP="00E5118E">
      <w:pPr>
        <w:pStyle w:val="ListParagraph"/>
        <w:spacing w:after="0"/>
      </w:pPr>
    </w:p>
    <w:p w14:paraId="3B0A43E0" w14:textId="2571D33D" w:rsidR="00326EA4" w:rsidRDefault="00326EA4" w:rsidP="00E5118E">
      <w:pPr>
        <w:pStyle w:val="ListParagraph"/>
        <w:spacing w:after="0"/>
      </w:pPr>
      <w:r>
        <w:t xml:space="preserve">DP </w:t>
      </w:r>
      <w:r w:rsidR="00856C01">
        <w:t>commented on the changing world of work and asked what can be done to encourage take-up and new work patterns.  DN referred to Scottish Government policy around getting people online and how public services are being digitally redesigned.  PF added that other models continue to be explored.  DP also asked about telephony and what influence the Council can bear.  DN referred to masts c</w:t>
      </w:r>
      <w:r w:rsidR="00170636">
        <w:t>onstructe</w:t>
      </w:r>
      <w:r w:rsidR="00856C01">
        <w:t xml:space="preserve">d and some reluctance from mobile </w:t>
      </w:r>
      <w:r w:rsidR="00170636">
        <w:t xml:space="preserve">network operators to implement.  With regard to </w:t>
      </w:r>
      <w:r w:rsidR="00856C01">
        <w:t>5G</w:t>
      </w:r>
      <w:r w:rsidR="00170636">
        <w:t>, DN sa</w:t>
      </w:r>
      <w:r w:rsidR="00A252F1">
        <w:t>id that the Scottish Government</w:t>
      </w:r>
      <w:r w:rsidR="00856C01">
        <w:t xml:space="preserve"> has published </w:t>
      </w:r>
      <w:r w:rsidR="00170636">
        <w:t xml:space="preserve">its </w:t>
      </w:r>
      <w:r w:rsidR="00856C01">
        <w:t xml:space="preserve">5G Strategy and </w:t>
      </w:r>
      <w:r w:rsidR="00170636">
        <w:t xml:space="preserve">opened its </w:t>
      </w:r>
      <w:r w:rsidR="00856C01">
        <w:t xml:space="preserve">5G Test Centre in Glasgow.  </w:t>
      </w:r>
    </w:p>
    <w:p w14:paraId="661F0F11" w14:textId="5091DFE8" w:rsidR="00383B43" w:rsidRDefault="00383B43" w:rsidP="00E5118E">
      <w:pPr>
        <w:pStyle w:val="ListParagraph"/>
        <w:spacing w:after="0"/>
      </w:pPr>
    </w:p>
    <w:p w14:paraId="0747B43B" w14:textId="7829AF62" w:rsidR="00383B43" w:rsidRDefault="00383B43" w:rsidP="00E5118E">
      <w:pPr>
        <w:pStyle w:val="ListParagraph"/>
        <w:spacing w:after="0"/>
      </w:pPr>
      <w:r>
        <w:t>JF asked about smaller broadband providers and DN said that the number of infrastructure providers has grown during the period of the programme from two to around 15.  He reminded</w:t>
      </w:r>
      <w:r w:rsidR="00170636">
        <w:t xml:space="preserve"> all</w:t>
      </w:r>
      <w:r>
        <w:t xml:space="preserve"> that where a commercial operator is delivering in a particular area, then the programme cannot intervene.  </w:t>
      </w:r>
    </w:p>
    <w:p w14:paraId="76A68264" w14:textId="6CE5400B" w:rsidR="00383B43" w:rsidRDefault="00383B43" w:rsidP="00E5118E">
      <w:pPr>
        <w:pStyle w:val="ListParagraph"/>
        <w:spacing w:after="0"/>
      </w:pPr>
    </w:p>
    <w:p w14:paraId="59B1447C" w14:textId="54E817BD" w:rsidR="00EE79EE" w:rsidRDefault="00383B43" w:rsidP="00E5118E">
      <w:pPr>
        <w:pStyle w:val="ListParagraph"/>
        <w:spacing w:after="0"/>
      </w:pPr>
      <w:r>
        <w:t xml:space="preserve">Turning to R100, the intervention area will </w:t>
      </w:r>
      <w:r w:rsidR="00170636">
        <w:t xml:space="preserve">fall under </w:t>
      </w:r>
      <w:r>
        <w:t xml:space="preserve">the R100 Main Contract and the R100 Aligned Interventions.  Current coverage for Scotland </w:t>
      </w:r>
      <w:r w:rsidR="00170636">
        <w:t xml:space="preserve">is at </w:t>
      </w:r>
      <w:r>
        <w:t>93.9%</w:t>
      </w:r>
      <w:r w:rsidR="00170636">
        <w:t xml:space="preserve"> of properties, 91.8% for East Lothian.  </w:t>
      </w:r>
      <w:r>
        <w:t xml:space="preserve"> This means around 7-8% to be covered by the R100 programme.  </w:t>
      </w:r>
      <w:r w:rsidR="00170636">
        <w:t xml:space="preserve">There is </w:t>
      </w:r>
      <w:r w:rsidR="00A252F1">
        <w:t xml:space="preserve">the </w:t>
      </w:r>
      <w:r w:rsidR="00170636">
        <w:t>c</w:t>
      </w:r>
      <w:r>
        <w:t>hallenge of reaching full fibre</w:t>
      </w:r>
      <w:r w:rsidR="00170636">
        <w:t xml:space="preserve">, </w:t>
      </w:r>
      <w:r>
        <w:t xml:space="preserve">currently 7% for Scotland (4.77% for East Lothian). </w:t>
      </w:r>
      <w:r w:rsidR="00170636">
        <w:t xml:space="preserve">The R100 programme has funding of </w:t>
      </w:r>
      <w:r>
        <w:t>£600m</w:t>
      </w:r>
      <w:r w:rsidR="00170636">
        <w:t>, all but £21m from UK</w:t>
      </w:r>
      <w:r w:rsidR="00A252F1">
        <w:t xml:space="preserve"> </w:t>
      </w:r>
      <w:r w:rsidR="00170636">
        <w:t>G</w:t>
      </w:r>
      <w:r w:rsidR="00A252F1">
        <w:t>overnment</w:t>
      </w:r>
      <w:r w:rsidR="00170636">
        <w:t>, from Scottish Government</w:t>
      </w:r>
      <w:r>
        <w:t xml:space="preserve">.  </w:t>
      </w:r>
      <w:r w:rsidR="00170636">
        <w:t>R100 b</w:t>
      </w:r>
      <w:r>
        <w:t xml:space="preserve">uilds on DSSB investment.  The main procurement is targeted at remote and rural premises meaning 172,000 premises in-scope, 3100 in-scope in East Lothian.  </w:t>
      </w:r>
      <w:r w:rsidR="00170636">
        <w:t>There are three</w:t>
      </w:r>
      <w:r w:rsidR="005D6963">
        <w:t xml:space="preserve"> geographic lots, North, Central and South, with East Lothian spanning Central and South.  </w:t>
      </w:r>
      <w:r w:rsidR="00170636">
        <w:t>DN e</w:t>
      </w:r>
      <w:r w:rsidR="005D6963">
        <w:t xml:space="preserve">xplained the procurement process recently undertaken </w:t>
      </w:r>
      <w:r w:rsidR="00A252F1">
        <w:lastRenderedPageBreak/>
        <w:t xml:space="preserve">with BT succeeding in </w:t>
      </w:r>
      <w:r w:rsidR="005D6963">
        <w:t xml:space="preserve">all three lots </w:t>
      </w:r>
      <w:r w:rsidR="00170636">
        <w:t>and</w:t>
      </w:r>
      <w:r w:rsidR="005D6963">
        <w:t xml:space="preserve"> anticipation of contract signature before end 2019.  </w:t>
      </w:r>
      <w:r w:rsidR="00170636">
        <w:t>The a</w:t>
      </w:r>
      <w:r w:rsidR="005D6963">
        <w:t xml:space="preserve">ligned interventions will focus on premises that are out-of-scope or procurement fallout alongside </w:t>
      </w:r>
      <w:r w:rsidR="00170636">
        <w:t xml:space="preserve">the </w:t>
      </w:r>
      <w:r w:rsidR="005D6963">
        <w:t xml:space="preserve">main contracts and emerging UK Government schemes.  DN </w:t>
      </w:r>
      <w:r w:rsidR="00EE79EE">
        <w:t>referenced</w:t>
      </w:r>
      <w:r w:rsidR="005D6963">
        <w:t xml:space="preserve"> UK Government initiatives </w:t>
      </w:r>
      <w:r w:rsidR="00EE79EE">
        <w:t xml:space="preserve">around infrastructure, local full fibre networks and vouchers.  </w:t>
      </w:r>
      <w:r w:rsidR="005D6963">
        <w:t xml:space="preserve"> </w:t>
      </w:r>
      <w:r w:rsidR="00EE79EE">
        <w:t xml:space="preserve">It was suggested that once R100 coverage is clearer, then communities may determine their own solutions.  </w:t>
      </w:r>
      <w:r w:rsidR="00170636">
        <w:t xml:space="preserve">There will be a final </w:t>
      </w:r>
      <w:r w:rsidR="00EE79EE">
        <w:t xml:space="preserve">update as part of </w:t>
      </w:r>
      <w:r w:rsidR="00A252F1">
        <w:t xml:space="preserve">the </w:t>
      </w:r>
      <w:r w:rsidR="00EE79EE">
        <w:t>State Aid approval process</w:t>
      </w:r>
      <w:r w:rsidR="00170636">
        <w:t xml:space="preserve"> </w:t>
      </w:r>
      <w:r w:rsidR="00A252F1">
        <w:t xml:space="preserve">that will be </w:t>
      </w:r>
      <w:r w:rsidR="00170636">
        <w:t>included in contracts.  The c</w:t>
      </w:r>
      <w:r w:rsidR="00EE79EE">
        <w:t>ompletion</w:t>
      </w:r>
      <w:r w:rsidR="00170636">
        <w:t xml:space="preserve"> date</w:t>
      </w:r>
      <w:r w:rsidR="00EE79EE">
        <w:t xml:space="preserve"> is part of ongoing contract negotiations and will be published early January.  New build connectivity remains an issue with Planning legislation encouraging </w:t>
      </w:r>
      <w:proofErr w:type="spellStart"/>
      <w:r w:rsidR="00EE79EE">
        <w:t>housebuilders</w:t>
      </w:r>
      <w:proofErr w:type="spellEnd"/>
      <w:r w:rsidR="00EE79EE">
        <w:t xml:space="preserve"> to install connectivity during </w:t>
      </w:r>
      <w:r w:rsidR="00170636">
        <w:t xml:space="preserve">the </w:t>
      </w:r>
      <w:r w:rsidR="00EE79EE">
        <w:t>build process and more needs to be done to understand what can be done to enforce</w:t>
      </w:r>
      <w:r w:rsidR="00170636">
        <w:t xml:space="preserve"> although not applicable in East Lothian</w:t>
      </w:r>
      <w:r w:rsidR="00EE79EE">
        <w:t xml:space="preserve">. </w:t>
      </w:r>
      <w:r w:rsidR="00170636">
        <w:t xml:space="preserve"> DN expects </w:t>
      </w:r>
      <w:r w:rsidR="00EB02FA">
        <w:t xml:space="preserve">improved connectivity for rural areas as full fibre will be delivered by the contracts.  </w:t>
      </w:r>
    </w:p>
    <w:p w14:paraId="0E9C55A3" w14:textId="39D2E44A" w:rsidR="00455578" w:rsidRDefault="00455578" w:rsidP="00455578">
      <w:pPr>
        <w:spacing w:after="0"/>
        <w:rPr>
          <w:b/>
        </w:rPr>
      </w:pPr>
    </w:p>
    <w:p w14:paraId="2A7ADE0C" w14:textId="3F90F460" w:rsidR="00E62A4E" w:rsidRDefault="00893BAC" w:rsidP="00D31937">
      <w:pPr>
        <w:pStyle w:val="ListParagraph"/>
        <w:numPr>
          <w:ilvl w:val="0"/>
          <w:numId w:val="12"/>
        </w:numPr>
        <w:spacing w:after="0"/>
        <w:rPr>
          <w:rFonts w:cstheme="minorHAnsi"/>
          <w:b/>
          <w:bCs/>
        </w:rPr>
      </w:pPr>
      <w:r>
        <w:rPr>
          <w:rFonts w:cstheme="minorHAnsi"/>
          <w:b/>
          <w:bCs/>
        </w:rPr>
        <w:t>The East Lothian Partnership</w:t>
      </w:r>
    </w:p>
    <w:p w14:paraId="36FBEB81" w14:textId="2A44712A" w:rsidR="0034216A" w:rsidRPr="0034216A" w:rsidRDefault="0034216A" w:rsidP="0034216A">
      <w:pPr>
        <w:pStyle w:val="ListParagraph"/>
        <w:spacing w:after="0"/>
        <w:rPr>
          <w:rFonts w:cstheme="minorHAnsi"/>
          <w:bCs/>
        </w:rPr>
      </w:pPr>
      <w:r w:rsidRPr="0034216A">
        <w:rPr>
          <w:rFonts w:cstheme="minorHAnsi"/>
          <w:bCs/>
        </w:rPr>
        <w:t>CG provided an update on East Lothian Partnership issues as follows.</w:t>
      </w:r>
    </w:p>
    <w:p w14:paraId="1EB62C7B" w14:textId="716BD64C" w:rsidR="0034216A" w:rsidRDefault="0034216A" w:rsidP="0034216A">
      <w:pPr>
        <w:pStyle w:val="ListParagraph"/>
        <w:spacing w:after="0"/>
        <w:rPr>
          <w:rFonts w:cstheme="minorHAnsi"/>
          <w:bCs/>
        </w:rPr>
      </w:pPr>
    </w:p>
    <w:p w14:paraId="51092841" w14:textId="5C7CCB67" w:rsidR="0034216A" w:rsidRPr="0034216A" w:rsidRDefault="0034216A" w:rsidP="0099397E">
      <w:pPr>
        <w:pStyle w:val="ListParagraph"/>
        <w:numPr>
          <w:ilvl w:val="0"/>
          <w:numId w:val="20"/>
        </w:numPr>
        <w:spacing w:after="0"/>
        <w:ind w:left="1443"/>
        <w:rPr>
          <w:rFonts w:cstheme="minorHAnsi"/>
          <w:bCs/>
        </w:rPr>
      </w:pPr>
      <w:r>
        <w:rPr>
          <w:rFonts w:cstheme="minorHAnsi"/>
          <w:bCs/>
        </w:rPr>
        <w:t>The East Lothian Partnership Forum</w:t>
      </w:r>
    </w:p>
    <w:p w14:paraId="225B792D" w14:textId="18750072" w:rsidR="0034216A" w:rsidRDefault="0034216A" w:rsidP="0034216A">
      <w:pPr>
        <w:spacing w:after="0" w:line="240" w:lineRule="auto"/>
        <w:ind w:left="720"/>
      </w:pPr>
      <w:r>
        <w:t>The autumn East Lothian Partnership Forum took place on Saturday 5</w:t>
      </w:r>
      <w:r w:rsidRPr="0034216A">
        <w:rPr>
          <w:vertAlign w:val="superscript"/>
        </w:rPr>
        <w:t>th</w:t>
      </w:r>
      <w:r>
        <w:t xml:space="preserve"> October at Queen Margaret University with the theme of Town &amp; Country </w:t>
      </w:r>
      <w:proofErr w:type="spellStart"/>
      <w:r>
        <w:t>Placemaking</w:t>
      </w:r>
      <w:proofErr w:type="spellEnd"/>
      <w:r>
        <w:t xml:space="preserve"> and was attended by 74 people from a wide range of Community Planning partners.  Two presentations were delivered </w:t>
      </w:r>
      <w:proofErr w:type="gramStart"/>
      <w:r>
        <w:t>-  ‘How</w:t>
      </w:r>
      <w:proofErr w:type="gramEnd"/>
      <w:r>
        <w:t xml:space="preserve"> Good is Your Place? – ‘Introducing the Place Standard Tool’ (Irene </w:t>
      </w:r>
      <w:proofErr w:type="spellStart"/>
      <w:r>
        <w:t>Beautyman</w:t>
      </w:r>
      <w:proofErr w:type="spellEnd"/>
      <w:r>
        <w:t>, Improvement Service); and ‘</w:t>
      </w:r>
      <w:proofErr w:type="spellStart"/>
      <w:r>
        <w:t>Placemaking</w:t>
      </w:r>
      <w:proofErr w:type="spellEnd"/>
      <w:r>
        <w:t xml:space="preserve"> in Practice – the Fife Experience’ (Hazel Cross, Fife Council) followed by workshop sessions on a range of topics such as ‘Delivering a Sustainable Economic Future for Local Places’ (Garry Clark, Federation of Small Businesses) and ‘Funding for Rural Communities’ (delivered by Anne Hastie from LEADER with support from Scottish Rural Action).  An example of a follow-up work is input on the Place Standard Tool to the Council Management Team, as well as planned use of the tool by Dunbar &amp; East Linton Area Partnership.  The next ELP Forum will take place in late March</w:t>
      </w:r>
      <w:r w:rsidR="0099397E">
        <w:t>/</w:t>
      </w:r>
      <w:r>
        <w:t xml:space="preserve">early April and will focus on the refreshed East Lothian Plan.  </w:t>
      </w:r>
    </w:p>
    <w:p w14:paraId="694B26EC" w14:textId="77777777" w:rsidR="0034216A" w:rsidRPr="00974D7B" w:rsidRDefault="0034216A" w:rsidP="0034216A">
      <w:pPr>
        <w:pStyle w:val="ListParagraph"/>
        <w:spacing w:after="0"/>
        <w:rPr>
          <w:rFonts w:cstheme="minorHAnsi"/>
          <w:b/>
          <w:bCs/>
        </w:rPr>
      </w:pPr>
    </w:p>
    <w:p w14:paraId="01BECC03" w14:textId="0FA5481D" w:rsidR="00893BAC" w:rsidRDefault="00893BAC" w:rsidP="00D31937">
      <w:pPr>
        <w:pStyle w:val="ListParagraph"/>
        <w:spacing w:after="0"/>
        <w:ind w:left="1083"/>
        <w:rPr>
          <w:rFonts w:cstheme="minorHAnsi"/>
          <w:bCs/>
        </w:rPr>
      </w:pPr>
    </w:p>
    <w:p w14:paraId="52CC3CC7" w14:textId="3408AA14" w:rsidR="00893BAC" w:rsidRDefault="00893BAC" w:rsidP="00893BAC">
      <w:pPr>
        <w:pStyle w:val="ListParagraph"/>
        <w:numPr>
          <w:ilvl w:val="0"/>
          <w:numId w:val="15"/>
        </w:numPr>
        <w:spacing w:after="0"/>
        <w:rPr>
          <w:rFonts w:cstheme="minorHAnsi"/>
          <w:bCs/>
        </w:rPr>
      </w:pPr>
      <w:r>
        <w:rPr>
          <w:rFonts w:cstheme="minorHAnsi"/>
          <w:bCs/>
        </w:rPr>
        <w:t>ELP Governance update</w:t>
      </w:r>
    </w:p>
    <w:p w14:paraId="09ABF5A9" w14:textId="77777777" w:rsidR="0034216A" w:rsidRDefault="0034216A" w:rsidP="0034216A">
      <w:pPr>
        <w:spacing w:after="0" w:line="240" w:lineRule="auto"/>
        <w:ind w:left="720"/>
      </w:pPr>
      <w:r>
        <w:t>The November meeting of the East Lothian Partnership received a progress report on delivery of the East Lothian Plan 2017-2027. Overall progress on delivery of the Plan is measured against 34 performance indicators – 10 of these link directly to the CEG’s remit:  </w:t>
      </w:r>
    </w:p>
    <w:p w14:paraId="24FC0F24" w14:textId="77777777" w:rsidR="0034216A" w:rsidRDefault="0034216A" w:rsidP="0034216A">
      <w:pPr>
        <w:spacing w:after="0" w:line="240" w:lineRule="auto"/>
        <w:ind w:left="1080"/>
      </w:pPr>
      <w:r>
        <w:t xml:space="preserve">6 indicators were rated green (performance has improved or is at, or above, target) </w:t>
      </w:r>
    </w:p>
    <w:p w14:paraId="74DD9B23" w14:textId="77777777" w:rsidR="0034216A" w:rsidRDefault="0034216A" w:rsidP="0034216A">
      <w:pPr>
        <w:spacing w:after="0" w:line="240" w:lineRule="auto"/>
        <w:ind w:left="1080"/>
      </w:pPr>
      <w:r>
        <w:t xml:space="preserve">1 indicator was rated amber (performance has remained unchanged and / or may not have reached target) </w:t>
      </w:r>
    </w:p>
    <w:p w14:paraId="74957D5B" w14:textId="77777777" w:rsidR="0034216A" w:rsidRDefault="0034216A" w:rsidP="0034216A">
      <w:pPr>
        <w:spacing w:after="0" w:line="240" w:lineRule="auto"/>
        <w:ind w:left="1080"/>
      </w:pPr>
      <w:r>
        <w:t xml:space="preserve">2 were rated red (performance has declined) </w:t>
      </w:r>
    </w:p>
    <w:p w14:paraId="74581007" w14:textId="6461123D" w:rsidR="0034216A" w:rsidRDefault="0034216A" w:rsidP="00A00F68">
      <w:pPr>
        <w:spacing w:after="0" w:line="240" w:lineRule="auto"/>
        <w:ind w:left="720"/>
      </w:pPr>
      <w:r>
        <w:t>The remaining ind</w:t>
      </w:r>
      <w:r w:rsidR="00A00F68">
        <w:t>icator is still being developed.  See attached report that also includes</w:t>
      </w:r>
      <w:r>
        <w:t xml:space="preserve"> recommendations for changes</w:t>
      </w:r>
      <w:r w:rsidR="0099397E">
        <w:t>/</w:t>
      </w:r>
      <w:r>
        <w:t>additions to the current East Lothian Plan. A ‘refreshed’ Plan, incorporating these changes, will be brought to the February meeting of the ELP Govern</w:t>
      </w:r>
      <w:r w:rsidR="0099397E">
        <w:t xml:space="preserve">ance Group for approval.  </w:t>
      </w:r>
      <w:r>
        <w:t xml:space="preserve">Any </w:t>
      </w:r>
      <w:r w:rsidR="00A00F68">
        <w:t>comments on the attached Report/</w:t>
      </w:r>
      <w:r>
        <w:t xml:space="preserve">Appendix are welcome – email </w:t>
      </w:r>
      <w:hyperlink r:id="rId10" w:history="1">
        <w:r>
          <w:rPr>
            <w:rStyle w:val="Hyperlink"/>
          </w:rPr>
          <w:t>cgoodwin@eastlothian.gov.uk</w:t>
        </w:r>
      </w:hyperlink>
      <w:r>
        <w:t xml:space="preserve"> </w:t>
      </w:r>
    </w:p>
    <w:p w14:paraId="2AB3BB3A" w14:textId="77777777" w:rsidR="00A252F1" w:rsidRDefault="00A252F1" w:rsidP="00E62A4E">
      <w:pPr>
        <w:pStyle w:val="ListParagraph"/>
        <w:spacing w:after="0"/>
        <w:rPr>
          <w:rFonts w:cstheme="minorHAnsi"/>
          <w:bCs/>
        </w:rPr>
      </w:pPr>
    </w:p>
    <w:p w14:paraId="4B868B4C" w14:textId="0EB01A7F" w:rsidR="00E62A4E" w:rsidRDefault="00893BAC" w:rsidP="00621C6D">
      <w:pPr>
        <w:pStyle w:val="ListParagraph"/>
        <w:numPr>
          <w:ilvl w:val="0"/>
          <w:numId w:val="12"/>
        </w:numPr>
        <w:spacing w:after="0"/>
        <w:rPr>
          <w:rFonts w:cstheme="minorHAnsi"/>
          <w:b/>
          <w:bCs/>
        </w:rPr>
      </w:pPr>
      <w:r>
        <w:rPr>
          <w:rFonts w:cstheme="minorHAnsi"/>
          <w:b/>
          <w:bCs/>
        </w:rPr>
        <w:t>Employability update</w:t>
      </w:r>
    </w:p>
    <w:p w14:paraId="14F521ED" w14:textId="42D3BE40" w:rsidR="00893BAC" w:rsidRDefault="00893BAC" w:rsidP="00893BAC">
      <w:pPr>
        <w:pStyle w:val="ListParagraph"/>
        <w:numPr>
          <w:ilvl w:val="0"/>
          <w:numId w:val="15"/>
        </w:numPr>
        <w:spacing w:after="0"/>
        <w:rPr>
          <w:rFonts w:cstheme="minorHAnsi"/>
          <w:bCs/>
        </w:rPr>
      </w:pPr>
      <w:r w:rsidRPr="00893BAC">
        <w:rPr>
          <w:rFonts w:cstheme="minorHAnsi"/>
          <w:bCs/>
        </w:rPr>
        <w:t>Parental Employability Support Fund</w:t>
      </w:r>
    </w:p>
    <w:p w14:paraId="0BC14E28" w14:textId="00175E91" w:rsidR="00F15959" w:rsidRPr="006A1E61" w:rsidRDefault="00EB02FA" w:rsidP="00EB02FA">
      <w:pPr>
        <w:spacing w:after="0"/>
        <w:ind w:left="720"/>
        <w:rPr>
          <w:rFonts w:cstheme="minorHAnsi"/>
          <w:bCs/>
        </w:rPr>
      </w:pPr>
      <w:r>
        <w:rPr>
          <w:rFonts w:cstheme="minorHAnsi"/>
          <w:bCs/>
        </w:rPr>
        <w:t xml:space="preserve">AM referred to the paper that has been circulated in advance and to the context for support.  Examples of </w:t>
      </w:r>
      <w:r w:rsidR="00170636">
        <w:rPr>
          <w:rFonts w:cstheme="minorHAnsi"/>
          <w:bCs/>
        </w:rPr>
        <w:t>support will include upskilling and</w:t>
      </w:r>
      <w:r>
        <w:rPr>
          <w:rFonts w:cstheme="minorHAnsi"/>
          <w:bCs/>
        </w:rPr>
        <w:t xml:space="preserve"> addressing </w:t>
      </w:r>
      <w:r w:rsidR="00170636">
        <w:rPr>
          <w:rFonts w:cstheme="minorHAnsi"/>
          <w:bCs/>
        </w:rPr>
        <w:t xml:space="preserve">a range of </w:t>
      </w:r>
      <w:r>
        <w:rPr>
          <w:rFonts w:cstheme="minorHAnsi"/>
          <w:bCs/>
        </w:rPr>
        <w:t xml:space="preserve">barriers to work.  This </w:t>
      </w:r>
      <w:r w:rsidR="00170636">
        <w:rPr>
          <w:rFonts w:cstheme="minorHAnsi"/>
          <w:bCs/>
        </w:rPr>
        <w:lastRenderedPageBreak/>
        <w:t xml:space="preserve">project </w:t>
      </w:r>
      <w:r>
        <w:rPr>
          <w:rFonts w:cstheme="minorHAnsi"/>
          <w:bCs/>
        </w:rPr>
        <w:t>is at the early stage of development.  JMM asked about other initiatives and AM said that there will be integration with these, such as New Opportunities East Lothian, IRES programme.  PF offered to provide labour market information to facilitate identification.   JF asked about geographic spread and AM provided reassurance that support will be focused on demand</w:t>
      </w:r>
      <w:r w:rsidR="00170636">
        <w:rPr>
          <w:rFonts w:cstheme="minorHAnsi"/>
          <w:bCs/>
        </w:rPr>
        <w:t>, not on any particular area</w:t>
      </w:r>
      <w:r>
        <w:rPr>
          <w:rFonts w:cstheme="minorHAnsi"/>
          <w:bCs/>
        </w:rPr>
        <w:t xml:space="preserve">.  NC offered </w:t>
      </w:r>
      <w:r w:rsidR="00AF2A8E">
        <w:rPr>
          <w:rFonts w:cstheme="minorHAnsi"/>
          <w:bCs/>
        </w:rPr>
        <w:t>a discussion around this as the Edinburgh College has courses that may be el</w:t>
      </w:r>
      <w:r w:rsidR="00170636">
        <w:rPr>
          <w:rFonts w:cstheme="minorHAnsi"/>
          <w:bCs/>
        </w:rPr>
        <w:t>i</w:t>
      </w:r>
      <w:r w:rsidR="00AF2A8E">
        <w:rPr>
          <w:rFonts w:cstheme="minorHAnsi"/>
          <w:bCs/>
        </w:rPr>
        <w:t xml:space="preserve">gible and </w:t>
      </w:r>
      <w:r w:rsidR="00170636">
        <w:rPr>
          <w:rFonts w:cstheme="minorHAnsi"/>
          <w:bCs/>
        </w:rPr>
        <w:t xml:space="preserve">can </w:t>
      </w:r>
      <w:r w:rsidR="00AF2A8E">
        <w:rPr>
          <w:rFonts w:cstheme="minorHAnsi"/>
          <w:bCs/>
        </w:rPr>
        <w:t>support delivery (</w:t>
      </w:r>
      <w:r w:rsidR="00AF2A8E" w:rsidRPr="00170636">
        <w:rPr>
          <w:rFonts w:cstheme="minorHAnsi"/>
          <w:b/>
          <w:bCs/>
        </w:rPr>
        <w:t>ACTION: AM</w:t>
      </w:r>
      <w:r w:rsidR="00AF2A8E">
        <w:rPr>
          <w:rFonts w:cstheme="minorHAnsi"/>
          <w:bCs/>
        </w:rPr>
        <w:t xml:space="preserve">).  </w:t>
      </w:r>
    </w:p>
    <w:p w14:paraId="1237B493" w14:textId="77777777" w:rsidR="00BA6A3C" w:rsidRPr="00BA6A3C" w:rsidRDefault="00BA6A3C" w:rsidP="00BA6A3C">
      <w:pPr>
        <w:spacing w:after="0"/>
        <w:rPr>
          <w:rFonts w:cstheme="minorHAnsi"/>
          <w:bCs/>
        </w:rPr>
      </w:pPr>
    </w:p>
    <w:p w14:paraId="50AEC49E" w14:textId="3F5BC884" w:rsidR="00407044" w:rsidRDefault="006A1E61" w:rsidP="0002729D">
      <w:pPr>
        <w:pStyle w:val="ListParagraph"/>
        <w:numPr>
          <w:ilvl w:val="0"/>
          <w:numId w:val="12"/>
        </w:numPr>
        <w:spacing w:after="0"/>
        <w:rPr>
          <w:b/>
        </w:rPr>
      </w:pPr>
      <w:r>
        <w:rPr>
          <w:b/>
        </w:rPr>
        <w:t xml:space="preserve">The East Lothian </w:t>
      </w:r>
      <w:r w:rsidR="00893BAC">
        <w:rPr>
          <w:b/>
        </w:rPr>
        <w:t>Economic Development Strategy</w:t>
      </w:r>
    </w:p>
    <w:p w14:paraId="07C08121" w14:textId="7C3E9DBF" w:rsidR="00893BAC" w:rsidRDefault="00170636" w:rsidP="0095502D">
      <w:pPr>
        <w:spacing w:after="0"/>
        <w:ind w:left="720"/>
      </w:pPr>
      <w:r>
        <w:t xml:space="preserve">SS referred to the update circulated.  </w:t>
      </w:r>
      <w:r w:rsidR="00AF2A8E">
        <w:t xml:space="preserve">JMM suggested that </w:t>
      </w:r>
      <w:r>
        <w:t xml:space="preserve">more detail on outcomes and leads be added to the next meeting </w:t>
      </w:r>
      <w:r w:rsidR="00AF2A8E">
        <w:t>agenda</w:t>
      </w:r>
      <w:r>
        <w:t>.  SS added that p</w:t>
      </w:r>
      <w:r w:rsidR="00AF2A8E">
        <w:t>roposition work is ongoing</w:t>
      </w:r>
      <w:r>
        <w:t>, led by East Lothian Council</w:t>
      </w:r>
      <w:r w:rsidR="00A252F1">
        <w:t>’s</w:t>
      </w:r>
      <w:r>
        <w:t xml:space="preserve"> Communications Team Manager.  </w:t>
      </w:r>
      <w:r w:rsidR="00AF2A8E">
        <w:t xml:space="preserve"> DP commented that the strategy refresh was a refresh and the focus is on significant projects with greater returns anticipated.  DP </w:t>
      </w:r>
      <w:r w:rsidR="00A252F1">
        <w:t xml:space="preserve">is </w:t>
      </w:r>
      <w:r w:rsidR="00AF2A8E">
        <w:t xml:space="preserve">heartened by improving job density figures for East Lothian.   </w:t>
      </w:r>
    </w:p>
    <w:p w14:paraId="02E96699" w14:textId="4F11A444" w:rsidR="00893BAC" w:rsidRDefault="00893BAC" w:rsidP="0095502D">
      <w:pPr>
        <w:spacing w:after="0"/>
        <w:ind w:left="720"/>
      </w:pPr>
    </w:p>
    <w:p w14:paraId="298F7186" w14:textId="0936B27C" w:rsidR="00E62A4E" w:rsidRDefault="00E936E3" w:rsidP="0002729D">
      <w:pPr>
        <w:pStyle w:val="ListParagraph"/>
        <w:numPr>
          <w:ilvl w:val="0"/>
          <w:numId w:val="12"/>
        </w:numPr>
        <w:spacing w:after="0"/>
        <w:rPr>
          <w:rFonts w:cstheme="minorHAnsi"/>
          <w:b/>
          <w:bCs/>
        </w:rPr>
      </w:pPr>
      <w:r>
        <w:rPr>
          <w:rFonts w:cstheme="minorHAnsi"/>
          <w:b/>
          <w:bCs/>
        </w:rPr>
        <w:t>BREXIT update</w:t>
      </w:r>
      <w:r w:rsidR="00893BAC">
        <w:rPr>
          <w:rFonts w:cstheme="minorHAnsi"/>
          <w:b/>
          <w:bCs/>
        </w:rPr>
        <w:t xml:space="preserve"> (verbal)</w:t>
      </w:r>
    </w:p>
    <w:p w14:paraId="45169232" w14:textId="38D79723" w:rsidR="00976FFD" w:rsidRPr="00A252F1" w:rsidRDefault="00A252F1" w:rsidP="00A252F1">
      <w:pPr>
        <w:pStyle w:val="ListParagraph"/>
        <w:spacing w:after="0"/>
        <w:rPr>
          <w:rFonts w:cstheme="minorHAnsi"/>
          <w:b/>
          <w:bCs/>
        </w:rPr>
      </w:pPr>
      <w:r w:rsidRPr="00A252F1">
        <w:rPr>
          <w:rFonts w:cstheme="minorHAnsi"/>
          <w:bCs/>
        </w:rPr>
        <w:t>SS reported that the BREXIT final position remains unclear before the pending General Election.  The Council continues to monitor the anticipated impact of BREXIT on services and PF said that</w:t>
      </w:r>
      <w:r>
        <w:rPr>
          <w:rFonts w:cstheme="minorHAnsi"/>
          <w:b/>
          <w:bCs/>
        </w:rPr>
        <w:t xml:space="preserve"> </w:t>
      </w:r>
      <w:r w:rsidR="002929CB">
        <w:rPr>
          <w:rFonts w:cstheme="minorHAnsi"/>
          <w:bCs/>
        </w:rPr>
        <w:t xml:space="preserve">SDS </w:t>
      </w:r>
      <w:r>
        <w:rPr>
          <w:rFonts w:cstheme="minorHAnsi"/>
          <w:bCs/>
        </w:rPr>
        <w:t xml:space="preserve">has undertaken </w:t>
      </w:r>
      <w:r w:rsidR="002929CB">
        <w:rPr>
          <w:rFonts w:cstheme="minorHAnsi"/>
          <w:bCs/>
        </w:rPr>
        <w:t>regional analysis on impact of BREXIT</w:t>
      </w:r>
      <w:r w:rsidR="002929CB" w:rsidRPr="00A252F1">
        <w:rPr>
          <w:rFonts w:cstheme="minorHAnsi"/>
          <w:b/>
          <w:bCs/>
        </w:rPr>
        <w:t xml:space="preserve">.  </w:t>
      </w:r>
      <w:r w:rsidRPr="00A252F1">
        <w:rPr>
          <w:rFonts w:cstheme="minorHAnsi"/>
          <w:b/>
          <w:bCs/>
        </w:rPr>
        <w:t>(ACTION: PF to share).</w:t>
      </w:r>
    </w:p>
    <w:p w14:paraId="614DF523" w14:textId="25BF4BDB" w:rsidR="00F15959" w:rsidRPr="00E936E3" w:rsidRDefault="00F15959" w:rsidP="00E936E3">
      <w:pPr>
        <w:spacing w:after="0"/>
        <w:rPr>
          <w:rFonts w:cstheme="minorHAnsi"/>
          <w:b/>
          <w:bCs/>
        </w:rPr>
      </w:pPr>
    </w:p>
    <w:p w14:paraId="057D618C" w14:textId="51C4EE8B" w:rsidR="005B2B54" w:rsidRPr="005B2B54" w:rsidRDefault="005B2B54" w:rsidP="0002729D">
      <w:pPr>
        <w:pStyle w:val="ListParagraph"/>
        <w:numPr>
          <w:ilvl w:val="0"/>
          <w:numId w:val="12"/>
        </w:numPr>
        <w:spacing w:after="0"/>
        <w:rPr>
          <w:b/>
        </w:rPr>
      </w:pPr>
      <w:r w:rsidRPr="005B2B54">
        <w:rPr>
          <w:b/>
        </w:rPr>
        <w:t>Update on major projects</w:t>
      </w:r>
      <w:r w:rsidR="00893BAC">
        <w:rPr>
          <w:b/>
        </w:rPr>
        <w:t xml:space="preserve"> (verbal)</w:t>
      </w:r>
    </w:p>
    <w:p w14:paraId="61AD271F" w14:textId="7A6897BA" w:rsidR="00E62A4E" w:rsidRDefault="00E62A4E" w:rsidP="00123AD1">
      <w:pPr>
        <w:pStyle w:val="ListParagraph"/>
        <w:numPr>
          <w:ilvl w:val="0"/>
          <w:numId w:val="11"/>
        </w:numPr>
        <w:spacing w:after="0"/>
        <w:rPr>
          <w:rFonts w:cstheme="minorHAnsi"/>
          <w:bCs/>
        </w:rPr>
      </w:pPr>
      <w:r w:rsidRPr="00123AD1">
        <w:rPr>
          <w:rFonts w:cstheme="minorHAnsi"/>
          <w:bCs/>
        </w:rPr>
        <w:t xml:space="preserve">ESESCRD – </w:t>
      </w:r>
      <w:r w:rsidR="00893BAC">
        <w:rPr>
          <w:rFonts w:cstheme="minorHAnsi"/>
          <w:bCs/>
        </w:rPr>
        <w:t>Regional Growth Strategy</w:t>
      </w:r>
    </w:p>
    <w:p w14:paraId="1991B202" w14:textId="07596B99" w:rsidR="00893BAC" w:rsidRDefault="002929CB" w:rsidP="002929CB">
      <w:pPr>
        <w:spacing w:after="0"/>
        <w:ind w:left="720"/>
        <w:rPr>
          <w:rFonts w:cstheme="minorHAnsi"/>
          <w:bCs/>
        </w:rPr>
      </w:pPr>
      <w:r>
        <w:rPr>
          <w:rFonts w:cstheme="minorHAnsi"/>
          <w:bCs/>
        </w:rPr>
        <w:t xml:space="preserve">In context of </w:t>
      </w:r>
      <w:r w:rsidR="00A252F1">
        <w:rPr>
          <w:rFonts w:cstheme="minorHAnsi"/>
          <w:bCs/>
        </w:rPr>
        <w:t xml:space="preserve">the </w:t>
      </w:r>
      <w:r>
        <w:rPr>
          <w:rFonts w:cstheme="minorHAnsi"/>
          <w:bCs/>
        </w:rPr>
        <w:t>ESESCRD, DP said that a</w:t>
      </w:r>
      <w:r w:rsidR="00A252F1">
        <w:rPr>
          <w:rFonts w:cstheme="minorHAnsi"/>
          <w:bCs/>
        </w:rPr>
        <w:t xml:space="preserve"> council report was presented </w:t>
      </w:r>
      <w:r w:rsidR="0036007C">
        <w:rPr>
          <w:rFonts w:cstheme="minorHAnsi"/>
          <w:bCs/>
        </w:rPr>
        <w:t xml:space="preserve">- </w:t>
      </w:r>
      <w:hyperlink r:id="rId11" w:history="1">
        <w:r w:rsidR="0036007C" w:rsidRPr="00F86A77">
          <w:rPr>
            <w:rStyle w:val="Hyperlink"/>
            <w:rFonts w:cstheme="minorHAnsi"/>
            <w:bCs/>
          </w:rPr>
          <w:t>https://www.eastlothian.gov.uk/meetings/meeting/16435/east_lothian_council</w:t>
        </w:r>
      </w:hyperlink>
      <w:r w:rsidR="0036007C">
        <w:rPr>
          <w:rFonts w:cstheme="minorHAnsi"/>
          <w:bCs/>
        </w:rPr>
        <w:t xml:space="preserve"> - </w:t>
      </w:r>
      <w:r>
        <w:rPr>
          <w:rFonts w:cstheme="minorHAnsi"/>
          <w:bCs/>
        </w:rPr>
        <w:t>and this included a commitment to undertake a Regional Growth Framework and a Regional Spatial Strategy. East Lothian Council recognises the opportunities around collaboration.  Both documents will replace Strategic Development Plans and will influence the National Planning Framework</w:t>
      </w:r>
      <w:r w:rsidR="0036007C">
        <w:rPr>
          <w:rFonts w:cstheme="minorHAnsi"/>
          <w:bCs/>
        </w:rPr>
        <w:t>, recognising the n</w:t>
      </w:r>
      <w:r>
        <w:rPr>
          <w:rFonts w:cstheme="minorHAnsi"/>
          <w:bCs/>
        </w:rPr>
        <w:t xml:space="preserve">eed to maintain </w:t>
      </w:r>
      <w:r w:rsidR="0036007C">
        <w:rPr>
          <w:rFonts w:cstheme="minorHAnsi"/>
          <w:bCs/>
        </w:rPr>
        <w:t xml:space="preserve">a </w:t>
      </w:r>
      <w:r>
        <w:rPr>
          <w:rFonts w:cstheme="minorHAnsi"/>
          <w:bCs/>
        </w:rPr>
        <w:t xml:space="preserve">housing supply and up-to-date Local Development Plan.  </w:t>
      </w:r>
    </w:p>
    <w:p w14:paraId="2C89F1D3" w14:textId="77777777" w:rsidR="00893BAC" w:rsidRPr="00893BAC" w:rsidRDefault="00893BAC" w:rsidP="00893BAC">
      <w:pPr>
        <w:spacing w:after="0"/>
        <w:rPr>
          <w:rFonts w:cstheme="minorHAnsi"/>
          <w:bCs/>
        </w:rPr>
      </w:pPr>
    </w:p>
    <w:p w14:paraId="4AC2CBD1" w14:textId="59D9D5E9" w:rsidR="00E62A4E" w:rsidRDefault="00E62A4E" w:rsidP="00123AD1">
      <w:pPr>
        <w:pStyle w:val="ListParagraph"/>
        <w:numPr>
          <w:ilvl w:val="0"/>
          <w:numId w:val="11"/>
        </w:numPr>
        <w:spacing w:after="0"/>
        <w:rPr>
          <w:rFonts w:cstheme="minorHAnsi"/>
          <w:bCs/>
        </w:rPr>
      </w:pPr>
      <w:r w:rsidRPr="00123AD1">
        <w:rPr>
          <w:rFonts w:cstheme="minorHAnsi"/>
          <w:bCs/>
        </w:rPr>
        <w:t xml:space="preserve">ESESCRD – </w:t>
      </w:r>
      <w:r w:rsidR="002929CB">
        <w:rPr>
          <w:rFonts w:cstheme="minorHAnsi"/>
          <w:bCs/>
        </w:rPr>
        <w:t>IRES</w:t>
      </w:r>
    </w:p>
    <w:p w14:paraId="14F03FC9" w14:textId="7F689C48" w:rsidR="002929CB" w:rsidRPr="002929CB" w:rsidRDefault="0036007C" w:rsidP="002929CB">
      <w:pPr>
        <w:spacing w:after="0"/>
        <w:ind w:left="720"/>
        <w:rPr>
          <w:rFonts w:cstheme="minorHAnsi"/>
          <w:bCs/>
        </w:rPr>
      </w:pPr>
      <w:r>
        <w:rPr>
          <w:rFonts w:cstheme="minorHAnsi"/>
          <w:bCs/>
        </w:rPr>
        <w:t>DP said that t</w:t>
      </w:r>
      <w:r w:rsidR="002929CB">
        <w:rPr>
          <w:rFonts w:cstheme="minorHAnsi"/>
          <w:bCs/>
        </w:rPr>
        <w:t xml:space="preserve">here is a need to ensure transition from the departure of the IRES Chair </w:t>
      </w:r>
      <w:r>
        <w:rPr>
          <w:rFonts w:cstheme="minorHAnsi"/>
          <w:bCs/>
        </w:rPr>
        <w:t xml:space="preserve">(Angela Leitch) </w:t>
      </w:r>
      <w:r w:rsidR="002929CB">
        <w:rPr>
          <w:rFonts w:cstheme="minorHAnsi"/>
          <w:bCs/>
        </w:rPr>
        <w:t xml:space="preserve">and PMO personnel to a new governance arrangement with Steve </w:t>
      </w:r>
      <w:proofErr w:type="spellStart"/>
      <w:r w:rsidR="002929CB">
        <w:rPr>
          <w:rFonts w:cstheme="minorHAnsi"/>
          <w:bCs/>
        </w:rPr>
        <w:t>Grimmond</w:t>
      </w:r>
      <w:proofErr w:type="spellEnd"/>
      <w:r w:rsidR="002929CB">
        <w:rPr>
          <w:rFonts w:cstheme="minorHAnsi"/>
          <w:bCs/>
        </w:rPr>
        <w:t xml:space="preserve">, Chief Executive of Fife Council, taking over the chair role supported by Adam </w:t>
      </w:r>
      <w:proofErr w:type="spellStart"/>
      <w:r w:rsidR="002929CB">
        <w:rPr>
          <w:rFonts w:cstheme="minorHAnsi"/>
          <w:bCs/>
        </w:rPr>
        <w:t>Dunkerley</w:t>
      </w:r>
      <w:proofErr w:type="spellEnd"/>
      <w:r w:rsidR="002929CB">
        <w:rPr>
          <w:rFonts w:cstheme="minorHAnsi"/>
          <w:bCs/>
        </w:rPr>
        <w:t xml:space="preserve"> </w:t>
      </w:r>
      <w:r w:rsidR="00CA61F0">
        <w:rPr>
          <w:rFonts w:cstheme="minorHAnsi"/>
          <w:bCs/>
        </w:rPr>
        <w:t xml:space="preserve">also </w:t>
      </w:r>
      <w:r w:rsidR="002929CB">
        <w:rPr>
          <w:rFonts w:cstheme="minorHAnsi"/>
          <w:bCs/>
        </w:rPr>
        <w:t xml:space="preserve">from Fife Council.  </w:t>
      </w:r>
    </w:p>
    <w:p w14:paraId="34883062" w14:textId="77777777" w:rsidR="00E62A4E" w:rsidRPr="00E62A4E" w:rsidRDefault="00E62A4E" w:rsidP="008A75F9">
      <w:pPr>
        <w:spacing w:after="0"/>
        <w:ind w:left="720" w:firstLine="709"/>
        <w:rPr>
          <w:rFonts w:cstheme="minorHAnsi"/>
          <w:bCs/>
        </w:rPr>
      </w:pPr>
    </w:p>
    <w:p w14:paraId="2E11FEEC" w14:textId="0F1B7F00" w:rsidR="00E62A4E" w:rsidRDefault="00893BAC" w:rsidP="008A75F9">
      <w:pPr>
        <w:pStyle w:val="ListParagraph"/>
        <w:numPr>
          <w:ilvl w:val="0"/>
          <w:numId w:val="11"/>
        </w:numPr>
        <w:spacing w:after="0"/>
        <w:rPr>
          <w:rFonts w:cstheme="minorHAnsi"/>
          <w:bCs/>
        </w:rPr>
      </w:pPr>
      <w:r>
        <w:rPr>
          <w:rFonts w:cstheme="minorHAnsi"/>
          <w:bCs/>
        </w:rPr>
        <w:t xml:space="preserve">ESESCRD </w:t>
      </w:r>
      <w:r w:rsidR="002929CB">
        <w:rPr>
          <w:rFonts w:cstheme="minorHAnsi"/>
          <w:bCs/>
        </w:rPr>
        <w:t>–</w:t>
      </w:r>
      <w:r>
        <w:rPr>
          <w:rFonts w:cstheme="minorHAnsi"/>
          <w:bCs/>
        </w:rPr>
        <w:t xml:space="preserve"> QMU</w:t>
      </w:r>
    </w:p>
    <w:p w14:paraId="0ABD331A" w14:textId="42B0D71A" w:rsidR="002929CB" w:rsidRPr="002929CB" w:rsidRDefault="0036007C" w:rsidP="002929CB">
      <w:pPr>
        <w:spacing w:after="0"/>
        <w:ind w:left="720"/>
        <w:rPr>
          <w:rFonts w:cstheme="minorHAnsi"/>
          <w:bCs/>
        </w:rPr>
      </w:pPr>
      <w:r>
        <w:rPr>
          <w:rFonts w:cstheme="minorHAnsi"/>
          <w:bCs/>
        </w:rPr>
        <w:t xml:space="preserve">DP reported that </w:t>
      </w:r>
      <w:r w:rsidR="002929CB">
        <w:rPr>
          <w:rFonts w:cstheme="minorHAnsi"/>
          <w:bCs/>
        </w:rPr>
        <w:t xml:space="preserve">Planning Permission was consented with a Section 75 </w:t>
      </w:r>
      <w:r>
        <w:rPr>
          <w:rFonts w:cstheme="minorHAnsi"/>
          <w:bCs/>
        </w:rPr>
        <w:t xml:space="preserve">agreement </w:t>
      </w:r>
      <w:r w:rsidR="002929CB">
        <w:rPr>
          <w:rFonts w:cstheme="minorHAnsi"/>
          <w:bCs/>
        </w:rPr>
        <w:t>signed between</w:t>
      </w:r>
      <w:r>
        <w:rPr>
          <w:rFonts w:cstheme="minorHAnsi"/>
          <w:bCs/>
        </w:rPr>
        <w:t xml:space="preserve"> the</w:t>
      </w:r>
      <w:r w:rsidR="002929CB">
        <w:rPr>
          <w:rFonts w:cstheme="minorHAnsi"/>
          <w:bCs/>
        </w:rPr>
        <w:t xml:space="preserve"> landowner and Council as trigger to invoke the missives</w:t>
      </w:r>
      <w:r w:rsidR="00CA61F0">
        <w:rPr>
          <w:rFonts w:cstheme="minorHAnsi"/>
          <w:bCs/>
        </w:rPr>
        <w:t xml:space="preserve">.  The land has been transferred to the Council to construct the junction and a detailed design and planning permission are both now in place – works on the ground are expected to start April 2020.  The new Principal of QMU, Sir Paul Grice, is very supportive of the project.  The development of the final business case is in the process of being procured.  JF asked about transport infrastructure and DP said that there is ongoing engagement with and influence over Transport Scotland as well as the </w:t>
      </w:r>
      <w:proofErr w:type="spellStart"/>
      <w:r w:rsidR="00CA61F0">
        <w:rPr>
          <w:rFonts w:cstheme="minorHAnsi"/>
          <w:bCs/>
        </w:rPr>
        <w:t>Sheriffhall</w:t>
      </w:r>
      <w:proofErr w:type="spellEnd"/>
      <w:r w:rsidR="00CA61F0">
        <w:rPr>
          <w:rFonts w:cstheme="minorHAnsi"/>
          <w:bCs/>
        </w:rPr>
        <w:t xml:space="preserve"> Junction.  </w:t>
      </w:r>
      <w:r>
        <w:rPr>
          <w:rFonts w:cstheme="minorHAnsi"/>
          <w:bCs/>
        </w:rPr>
        <w:t>DP recognises the n</w:t>
      </w:r>
      <w:r w:rsidR="00CA61F0">
        <w:rPr>
          <w:rFonts w:cstheme="minorHAnsi"/>
          <w:bCs/>
        </w:rPr>
        <w:t xml:space="preserve">eed to plan to mitigate disruption.  </w:t>
      </w:r>
    </w:p>
    <w:p w14:paraId="71AE309E" w14:textId="72079C13" w:rsidR="008127D8" w:rsidRDefault="008127D8" w:rsidP="008127D8">
      <w:pPr>
        <w:pStyle w:val="ListParagraph"/>
        <w:spacing w:after="0"/>
        <w:ind w:left="1440"/>
        <w:rPr>
          <w:rFonts w:cstheme="minorHAnsi"/>
          <w:bCs/>
        </w:rPr>
      </w:pPr>
    </w:p>
    <w:p w14:paraId="28FB7692" w14:textId="72198AAF" w:rsidR="00893BAC" w:rsidRDefault="00893BAC" w:rsidP="00893BAC">
      <w:pPr>
        <w:pStyle w:val="ListParagraph"/>
        <w:numPr>
          <w:ilvl w:val="0"/>
          <w:numId w:val="11"/>
        </w:numPr>
        <w:spacing w:after="0"/>
        <w:rPr>
          <w:rFonts w:cstheme="minorHAnsi"/>
          <w:bCs/>
        </w:rPr>
      </w:pPr>
      <w:r>
        <w:rPr>
          <w:rFonts w:cstheme="minorHAnsi"/>
          <w:bCs/>
        </w:rPr>
        <w:t>Cockenzie</w:t>
      </w:r>
    </w:p>
    <w:p w14:paraId="58EA5F72" w14:textId="0EA41616" w:rsidR="00CA61F0" w:rsidRPr="00CA61F0" w:rsidRDefault="00CA61F0" w:rsidP="00CA61F0">
      <w:pPr>
        <w:spacing w:after="0"/>
        <w:ind w:left="720"/>
        <w:rPr>
          <w:rFonts w:cstheme="minorHAnsi"/>
          <w:bCs/>
        </w:rPr>
      </w:pPr>
      <w:r>
        <w:rPr>
          <w:rFonts w:cstheme="minorHAnsi"/>
          <w:bCs/>
        </w:rPr>
        <w:lastRenderedPageBreak/>
        <w:t>DP referred to</w:t>
      </w:r>
      <w:r w:rsidR="0036007C">
        <w:rPr>
          <w:rFonts w:cstheme="minorHAnsi"/>
          <w:bCs/>
        </w:rPr>
        <w:t xml:space="preserve"> the site’s</w:t>
      </w:r>
      <w:r>
        <w:rPr>
          <w:rFonts w:cstheme="minorHAnsi"/>
          <w:bCs/>
        </w:rPr>
        <w:t xml:space="preserve"> National Planning Framework designation and</w:t>
      </w:r>
      <w:r w:rsidR="0036007C">
        <w:rPr>
          <w:rFonts w:cstheme="minorHAnsi"/>
          <w:bCs/>
        </w:rPr>
        <w:t xml:space="preserve"> the</w:t>
      </w:r>
      <w:r>
        <w:rPr>
          <w:rFonts w:cstheme="minorHAnsi"/>
          <w:bCs/>
        </w:rPr>
        <w:t xml:space="preserve"> need to change this.  </w:t>
      </w:r>
      <w:r w:rsidR="00F04C19">
        <w:rPr>
          <w:rFonts w:cstheme="minorHAnsi"/>
          <w:bCs/>
        </w:rPr>
        <w:t xml:space="preserve">This is a site of national significance. </w:t>
      </w:r>
      <w:r w:rsidR="0036007C">
        <w:rPr>
          <w:rFonts w:cstheme="minorHAnsi"/>
          <w:bCs/>
        </w:rPr>
        <w:t xml:space="preserve"> There is ongoing work l</w:t>
      </w:r>
      <w:r w:rsidR="00F04C19">
        <w:rPr>
          <w:rFonts w:cstheme="minorHAnsi"/>
          <w:bCs/>
        </w:rPr>
        <w:t>ooking at th</w:t>
      </w:r>
      <w:r w:rsidR="0036007C">
        <w:rPr>
          <w:rFonts w:cstheme="minorHAnsi"/>
          <w:bCs/>
        </w:rPr>
        <w:t xml:space="preserve">e constraints and technical requirements with </w:t>
      </w:r>
      <w:r w:rsidR="00F04C19">
        <w:rPr>
          <w:rFonts w:cstheme="minorHAnsi"/>
          <w:bCs/>
        </w:rPr>
        <w:t xml:space="preserve">1600 houses consented.  High speed 2 may provide an opportunity. </w:t>
      </w:r>
      <w:r w:rsidR="0036007C">
        <w:rPr>
          <w:rFonts w:cstheme="minorHAnsi"/>
          <w:bCs/>
        </w:rPr>
        <w:t xml:space="preserve"> JMM referenced to interest in the site </w:t>
      </w:r>
      <w:r w:rsidR="00F04C19">
        <w:rPr>
          <w:rFonts w:cstheme="minorHAnsi"/>
          <w:bCs/>
        </w:rPr>
        <w:t xml:space="preserve">– examples being US </w:t>
      </w:r>
      <w:r w:rsidR="0036007C">
        <w:rPr>
          <w:rFonts w:cstheme="minorHAnsi"/>
          <w:bCs/>
        </w:rPr>
        <w:t xml:space="preserve">and Chinese </w:t>
      </w:r>
      <w:r w:rsidR="00F04C19">
        <w:rPr>
          <w:rFonts w:cstheme="minorHAnsi"/>
          <w:bCs/>
        </w:rPr>
        <w:t>Consul</w:t>
      </w:r>
      <w:r w:rsidR="0036007C">
        <w:rPr>
          <w:rFonts w:cstheme="minorHAnsi"/>
          <w:bCs/>
        </w:rPr>
        <w:t xml:space="preserve">s in Scotland.  </w:t>
      </w:r>
    </w:p>
    <w:p w14:paraId="79609F27" w14:textId="77777777" w:rsidR="00893BAC" w:rsidRPr="00123AD1" w:rsidRDefault="00893BAC" w:rsidP="008127D8">
      <w:pPr>
        <w:pStyle w:val="ListParagraph"/>
        <w:spacing w:after="0"/>
        <w:ind w:left="1440"/>
        <w:rPr>
          <w:rFonts w:cstheme="minorHAnsi"/>
          <w:bCs/>
        </w:rPr>
      </w:pPr>
    </w:p>
    <w:p w14:paraId="036D7017" w14:textId="4F0FFECF" w:rsidR="00E62A4E" w:rsidRPr="00123AD1" w:rsidRDefault="00E62A4E" w:rsidP="008A75F9">
      <w:pPr>
        <w:pStyle w:val="ListParagraph"/>
        <w:numPr>
          <w:ilvl w:val="0"/>
          <w:numId w:val="11"/>
        </w:numPr>
        <w:tabs>
          <w:tab w:val="left" w:pos="2085"/>
        </w:tabs>
        <w:spacing w:after="0"/>
        <w:rPr>
          <w:rFonts w:cstheme="minorHAnsi"/>
          <w:bCs/>
        </w:rPr>
      </w:pPr>
      <w:proofErr w:type="spellStart"/>
      <w:r w:rsidRPr="00123AD1">
        <w:rPr>
          <w:rFonts w:cstheme="minorHAnsi"/>
          <w:bCs/>
        </w:rPr>
        <w:t>Blindwells</w:t>
      </w:r>
      <w:proofErr w:type="spellEnd"/>
      <w:r w:rsidR="006718C1" w:rsidRPr="00123AD1">
        <w:rPr>
          <w:rFonts w:cstheme="minorHAnsi"/>
          <w:bCs/>
        </w:rPr>
        <w:tab/>
      </w:r>
    </w:p>
    <w:p w14:paraId="34A5D186" w14:textId="0284B1FC" w:rsidR="006718C1" w:rsidRDefault="00CB4E14" w:rsidP="008A75F9">
      <w:pPr>
        <w:tabs>
          <w:tab w:val="left" w:pos="2085"/>
        </w:tabs>
        <w:spacing w:after="0"/>
        <w:ind w:left="720"/>
        <w:rPr>
          <w:rFonts w:cstheme="minorHAnsi"/>
          <w:bCs/>
        </w:rPr>
      </w:pPr>
      <w:r>
        <w:rPr>
          <w:rFonts w:cstheme="minorHAnsi"/>
          <w:bCs/>
        </w:rPr>
        <w:t>T</w:t>
      </w:r>
      <w:r w:rsidR="00AA1F6E">
        <w:rPr>
          <w:rFonts w:cstheme="minorHAnsi"/>
          <w:bCs/>
        </w:rPr>
        <w:t xml:space="preserve">echnical work in and around </w:t>
      </w:r>
      <w:proofErr w:type="spellStart"/>
      <w:r w:rsidR="00AA1F6E">
        <w:rPr>
          <w:rFonts w:cstheme="minorHAnsi"/>
          <w:bCs/>
        </w:rPr>
        <w:t>Blindwells</w:t>
      </w:r>
      <w:proofErr w:type="spellEnd"/>
      <w:r w:rsidR="00AA1F6E">
        <w:rPr>
          <w:rFonts w:cstheme="minorHAnsi"/>
          <w:bCs/>
        </w:rPr>
        <w:t xml:space="preserve"> </w:t>
      </w:r>
      <w:r w:rsidR="00EC263D">
        <w:rPr>
          <w:rFonts w:cstheme="minorHAnsi"/>
          <w:bCs/>
        </w:rPr>
        <w:t xml:space="preserve">and Cockenzie </w:t>
      </w:r>
      <w:r w:rsidR="00AA1F6E">
        <w:rPr>
          <w:rFonts w:cstheme="minorHAnsi"/>
          <w:bCs/>
        </w:rPr>
        <w:t>continues</w:t>
      </w:r>
      <w:r w:rsidR="00CC3589">
        <w:rPr>
          <w:rFonts w:cstheme="minorHAnsi"/>
          <w:bCs/>
        </w:rPr>
        <w:t>.</w:t>
      </w:r>
      <w:r w:rsidR="008127D8">
        <w:rPr>
          <w:rFonts w:cstheme="minorHAnsi"/>
          <w:bCs/>
        </w:rPr>
        <w:t xml:space="preserve">  </w:t>
      </w:r>
    </w:p>
    <w:p w14:paraId="347A8FE7" w14:textId="65D618E3" w:rsidR="00407044" w:rsidRDefault="00407044" w:rsidP="00F04C19">
      <w:pPr>
        <w:spacing w:after="0"/>
      </w:pPr>
    </w:p>
    <w:p w14:paraId="5CEF6CDB" w14:textId="3437E510" w:rsidR="00407044" w:rsidRDefault="00407044" w:rsidP="0002729D">
      <w:pPr>
        <w:pStyle w:val="ListParagraph"/>
        <w:numPr>
          <w:ilvl w:val="0"/>
          <w:numId w:val="12"/>
        </w:numPr>
        <w:spacing w:after="0"/>
        <w:rPr>
          <w:b/>
        </w:rPr>
      </w:pPr>
      <w:r w:rsidRPr="00E62A4E">
        <w:rPr>
          <w:b/>
        </w:rPr>
        <w:t>Any other business</w:t>
      </w:r>
    </w:p>
    <w:p w14:paraId="533962D9" w14:textId="72DF0D41" w:rsidR="00CC3589" w:rsidRDefault="00F04C19" w:rsidP="00CC3589">
      <w:pPr>
        <w:pStyle w:val="ListParagraph"/>
        <w:spacing w:after="0"/>
      </w:pPr>
      <w:r>
        <w:t xml:space="preserve">JMM thanked CEG members for their attendance and input to the discussion.  </w:t>
      </w:r>
    </w:p>
    <w:p w14:paraId="5492A90C" w14:textId="196C01D6" w:rsidR="00F04C19" w:rsidRPr="00F04C19" w:rsidRDefault="00F04C19" w:rsidP="00CC3589">
      <w:pPr>
        <w:pStyle w:val="ListParagraph"/>
        <w:spacing w:after="0"/>
        <w:rPr>
          <w:b/>
        </w:rPr>
      </w:pPr>
    </w:p>
    <w:p w14:paraId="5F8F255D" w14:textId="45DE1DC3" w:rsidR="00F04C19" w:rsidRPr="00F04C19" w:rsidRDefault="00F04C19" w:rsidP="00F04C19">
      <w:pPr>
        <w:pStyle w:val="ListParagraph"/>
        <w:numPr>
          <w:ilvl w:val="0"/>
          <w:numId w:val="12"/>
        </w:numPr>
        <w:spacing w:after="0"/>
        <w:rPr>
          <w:b/>
        </w:rPr>
      </w:pPr>
      <w:r w:rsidRPr="00F04C19">
        <w:rPr>
          <w:b/>
        </w:rPr>
        <w:t>Date of next meetings</w:t>
      </w:r>
    </w:p>
    <w:p w14:paraId="2004FC58" w14:textId="4599CF6A" w:rsidR="00F04C19" w:rsidRPr="00B8393C" w:rsidRDefault="00C1336B" w:rsidP="00F04C19">
      <w:pPr>
        <w:pStyle w:val="ListParagraph"/>
        <w:spacing w:after="0"/>
      </w:pPr>
      <w:r>
        <w:t xml:space="preserve">Wednesdays 4 </w:t>
      </w:r>
      <w:r w:rsidR="00F04C19">
        <w:t xml:space="preserve">March, </w:t>
      </w:r>
      <w:r>
        <w:t xml:space="preserve">3 </w:t>
      </w:r>
      <w:r w:rsidR="00F04C19">
        <w:t>June,</w:t>
      </w:r>
      <w:r>
        <w:t xml:space="preserve"> 2</w:t>
      </w:r>
      <w:r w:rsidR="00F04C19">
        <w:t xml:space="preserve"> September,</w:t>
      </w:r>
      <w:r>
        <w:t xml:space="preserve"> </w:t>
      </w:r>
      <w:proofErr w:type="gramStart"/>
      <w:r>
        <w:t>2</w:t>
      </w:r>
      <w:proofErr w:type="gramEnd"/>
      <w:r w:rsidR="00F04C19">
        <w:t xml:space="preserve"> December</w:t>
      </w:r>
      <w:r>
        <w:t xml:space="preserve">, 1400-1600 hrs, Haddington </w:t>
      </w:r>
      <w:r w:rsidRPr="00C1336B">
        <w:rPr>
          <w:b/>
        </w:rPr>
        <w:t>(ACTION: SS)</w:t>
      </w:r>
      <w:r w:rsidR="00F04C19" w:rsidRPr="00C1336B">
        <w:rPr>
          <w:b/>
        </w:rPr>
        <w:t>.</w:t>
      </w:r>
      <w:r w:rsidR="00F04C19">
        <w:t xml:space="preserve">  </w:t>
      </w:r>
    </w:p>
    <w:p w14:paraId="2BA93626" w14:textId="158F0E73" w:rsidR="00E936E3" w:rsidRDefault="00E936E3" w:rsidP="00CC3589">
      <w:pPr>
        <w:pStyle w:val="ListParagraph"/>
        <w:spacing w:after="0"/>
        <w:rPr>
          <w:b/>
        </w:rPr>
      </w:pPr>
    </w:p>
    <w:sectPr w:rsidR="00E936E3">
      <w:head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85C04" w16cid:durableId="1FBBC9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8EA9E" w14:textId="77777777" w:rsidR="00925E83" w:rsidRDefault="00925E83" w:rsidP="00217BD6">
      <w:pPr>
        <w:spacing w:after="0" w:line="240" w:lineRule="auto"/>
      </w:pPr>
      <w:r>
        <w:separator/>
      </w:r>
    </w:p>
  </w:endnote>
  <w:endnote w:type="continuationSeparator" w:id="0">
    <w:p w14:paraId="78471800" w14:textId="77777777" w:rsidR="00925E83" w:rsidRDefault="00925E83" w:rsidP="0021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65550" w14:textId="77777777" w:rsidR="00925E83" w:rsidRDefault="00925E83" w:rsidP="00217BD6">
      <w:pPr>
        <w:spacing w:after="0" w:line="240" w:lineRule="auto"/>
      </w:pPr>
      <w:r>
        <w:separator/>
      </w:r>
    </w:p>
  </w:footnote>
  <w:footnote w:type="continuationSeparator" w:id="0">
    <w:p w14:paraId="123DBDEF" w14:textId="77777777" w:rsidR="00925E83" w:rsidRDefault="00925E83" w:rsidP="00217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9DC75" w14:textId="61D056E2" w:rsidR="00E5118E" w:rsidRDefault="00E51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B2A0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D7C24"/>
    <w:multiLevelType w:val="hybridMultilevel"/>
    <w:tmpl w:val="01C67862"/>
    <w:lvl w:ilvl="0" w:tplc="32DA3E44">
      <w:start w:val="6"/>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08169D"/>
    <w:multiLevelType w:val="hybridMultilevel"/>
    <w:tmpl w:val="5B427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207112"/>
    <w:multiLevelType w:val="hybridMultilevel"/>
    <w:tmpl w:val="210E6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2F736F"/>
    <w:multiLevelType w:val="hybridMultilevel"/>
    <w:tmpl w:val="91B43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9318F3"/>
    <w:multiLevelType w:val="hybridMultilevel"/>
    <w:tmpl w:val="D51C0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DE236A"/>
    <w:multiLevelType w:val="hybridMultilevel"/>
    <w:tmpl w:val="D250EE90"/>
    <w:lvl w:ilvl="0" w:tplc="BA8E5748">
      <w:numFmt w:val="bullet"/>
      <w:lvlText w:val="-"/>
      <w:lvlJc w:val="left"/>
      <w:pPr>
        <w:ind w:left="1443" w:hanging="360"/>
      </w:pPr>
      <w:rPr>
        <w:rFonts w:ascii="Calibri" w:eastAsiaTheme="minorHAnsi" w:hAnsi="Calibri" w:cs="Calibri"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7" w15:restartNumberingAfterBreak="0">
    <w:nsid w:val="28DC4BD1"/>
    <w:multiLevelType w:val="hybridMultilevel"/>
    <w:tmpl w:val="254AFD0A"/>
    <w:lvl w:ilvl="0" w:tplc="38B4D6D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9041BF"/>
    <w:multiLevelType w:val="hybridMultilevel"/>
    <w:tmpl w:val="DD72EE50"/>
    <w:lvl w:ilvl="0" w:tplc="AE045AC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277366"/>
    <w:multiLevelType w:val="hybridMultilevel"/>
    <w:tmpl w:val="0664A892"/>
    <w:lvl w:ilvl="0" w:tplc="CAC476C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EC3F2E"/>
    <w:multiLevelType w:val="hybridMultilevel"/>
    <w:tmpl w:val="D3109F18"/>
    <w:lvl w:ilvl="0" w:tplc="0809000F">
      <w:start w:val="1"/>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shadow w:val="0"/>
        <w:emboss w:val="0"/>
        <w:imprint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B5C600E"/>
    <w:multiLevelType w:val="hybridMultilevel"/>
    <w:tmpl w:val="8A602036"/>
    <w:lvl w:ilvl="0" w:tplc="1506DC72">
      <w:start w:val="1"/>
      <w:numFmt w:val="bullet"/>
      <w:lvlText w:val="•"/>
      <w:lvlJc w:val="left"/>
      <w:pPr>
        <w:tabs>
          <w:tab w:val="num" w:pos="720"/>
        </w:tabs>
        <w:ind w:left="720" w:hanging="360"/>
      </w:pPr>
      <w:rPr>
        <w:rFonts w:ascii="Arial" w:hAnsi="Arial" w:hint="default"/>
      </w:rPr>
    </w:lvl>
    <w:lvl w:ilvl="1" w:tplc="B8566BAC">
      <w:start w:val="1"/>
      <w:numFmt w:val="bullet"/>
      <w:lvlText w:val="•"/>
      <w:lvlJc w:val="left"/>
      <w:pPr>
        <w:tabs>
          <w:tab w:val="num" w:pos="1440"/>
        </w:tabs>
        <w:ind w:left="1440" w:hanging="360"/>
      </w:pPr>
      <w:rPr>
        <w:rFonts w:ascii="Arial" w:hAnsi="Arial" w:hint="default"/>
      </w:rPr>
    </w:lvl>
    <w:lvl w:ilvl="2" w:tplc="22824F0C" w:tentative="1">
      <w:start w:val="1"/>
      <w:numFmt w:val="bullet"/>
      <w:lvlText w:val="•"/>
      <w:lvlJc w:val="left"/>
      <w:pPr>
        <w:tabs>
          <w:tab w:val="num" w:pos="2160"/>
        </w:tabs>
        <w:ind w:left="2160" w:hanging="360"/>
      </w:pPr>
      <w:rPr>
        <w:rFonts w:ascii="Arial" w:hAnsi="Arial" w:hint="default"/>
      </w:rPr>
    </w:lvl>
    <w:lvl w:ilvl="3" w:tplc="E5B4EE6C" w:tentative="1">
      <w:start w:val="1"/>
      <w:numFmt w:val="bullet"/>
      <w:lvlText w:val="•"/>
      <w:lvlJc w:val="left"/>
      <w:pPr>
        <w:tabs>
          <w:tab w:val="num" w:pos="2880"/>
        </w:tabs>
        <w:ind w:left="2880" w:hanging="360"/>
      </w:pPr>
      <w:rPr>
        <w:rFonts w:ascii="Arial" w:hAnsi="Arial" w:hint="default"/>
      </w:rPr>
    </w:lvl>
    <w:lvl w:ilvl="4" w:tplc="3D122568" w:tentative="1">
      <w:start w:val="1"/>
      <w:numFmt w:val="bullet"/>
      <w:lvlText w:val="•"/>
      <w:lvlJc w:val="left"/>
      <w:pPr>
        <w:tabs>
          <w:tab w:val="num" w:pos="3600"/>
        </w:tabs>
        <w:ind w:left="3600" w:hanging="360"/>
      </w:pPr>
      <w:rPr>
        <w:rFonts w:ascii="Arial" w:hAnsi="Arial" w:hint="default"/>
      </w:rPr>
    </w:lvl>
    <w:lvl w:ilvl="5" w:tplc="60B6ABE6" w:tentative="1">
      <w:start w:val="1"/>
      <w:numFmt w:val="bullet"/>
      <w:lvlText w:val="•"/>
      <w:lvlJc w:val="left"/>
      <w:pPr>
        <w:tabs>
          <w:tab w:val="num" w:pos="4320"/>
        </w:tabs>
        <w:ind w:left="4320" w:hanging="360"/>
      </w:pPr>
      <w:rPr>
        <w:rFonts w:ascii="Arial" w:hAnsi="Arial" w:hint="default"/>
      </w:rPr>
    </w:lvl>
    <w:lvl w:ilvl="6" w:tplc="1BBE8A34" w:tentative="1">
      <w:start w:val="1"/>
      <w:numFmt w:val="bullet"/>
      <w:lvlText w:val="•"/>
      <w:lvlJc w:val="left"/>
      <w:pPr>
        <w:tabs>
          <w:tab w:val="num" w:pos="5040"/>
        </w:tabs>
        <w:ind w:left="5040" w:hanging="360"/>
      </w:pPr>
      <w:rPr>
        <w:rFonts w:ascii="Arial" w:hAnsi="Arial" w:hint="default"/>
      </w:rPr>
    </w:lvl>
    <w:lvl w:ilvl="7" w:tplc="936ADB48" w:tentative="1">
      <w:start w:val="1"/>
      <w:numFmt w:val="bullet"/>
      <w:lvlText w:val="•"/>
      <w:lvlJc w:val="left"/>
      <w:pPr>
        <w:tabs>
          <w:tab w:val="num" w:pos="5760"/>
        </w:tabs>
        <w:ind w:left="5760" w:hanging="360"/>
      </w:pPr>
      <w:rPr>
        <w:rFonts w:ascii="Arial" w:hAnsi="Arial" w:hint="default"/>
      </w:rPr>
    </w:lvl>
    <w:lvl w:ilvl="8" w:tplc="0A3CEA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910C9C"/>
    <w:multiLevelType w:val="hybridMultilevel"/>
    <w:tmpl w:val="537C41D4"/>
    <w:lvl w:ilvl="0" w:tplc="0B028E2A">
      <w:start w:val="1"/>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B73BFF"/>
    <w:multiLevelType w:val="hybridMultilevel"/>
    <w:tmpl w:val="8AB82180"/>
    <w:lvl w:ilvl="0" w:tplc="09CADF98">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EF2437F"/>
    <w:multiLevelType w:val="hybridMultilevel"/>
    <w:tmpl w:val="05A04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D762F9"/>
    <w:multiLevelType w:val="hybridMultilevel"/>
    <w:tmpl w:val="8E2C93BC"/>
    <w:lvl w:ilvl="0" w:tplc="055CE70A">
      <w:start w:val="1"/>
      <w:numFmt w:val="bullet"/>
      <w:lvlText w:val=""/>
      <w:lvlJc w:val="left"/>
      <w:pPr>
        <w:tabs>
          <w:tab w:val="num" w:pos="720"/>
        </w:tabs>
        <w:ind w:left="720" w:hanging="360"/>
      </w:pPr>
      <w:rPr>
        <w:rFonts w:ascii="Symbol" w:hAnsi="Symbol" w:hint="default"/>
      </w:rPr>
    </w:lvl>
    <w:lvl w:ilvl="1" w:tplc="F4863E24" w:tentative="1">
      <w:start w:val="1"/>
      <w:numFmt w:val="bullet"/>
      <w:lvlText w:val=""/>
      <w:lvlJc w:val="left"/>
      <w:pPr>
        <w:tabs>
          <w:tab w:val="num" w:pos="1440"/>
        </w:tabs>
        <w:ind w:left="1440" w:hanging="360"/>
      </w:pPr>
      <w:rPr>
        <w:rFonts w:ascii="Symbol" w:hAnsi="Symbol" w:hint="default"/>
      </w:rPr>
    </w:lvl>
    <w:lvl w:ilvl="2" w:tplc="3D6473D4" w:tentative="1">
      <w:start w:val="1"/>
      <w:numFmt w:val="bullet"/>
      <w:lvlText w:val=""/>
      <w:lvlJc w:val="left"/>
      <w:pPr>
        <w:tabs>
          <w:tab w:val="num" w:pos="2160"/>
        </w:tabs>
        <w:ind w:left="2160" w:hanging="360"/>
      </w:pPr>
      <w:rPr>
        <w:rFonts w:ascii="Symbol" w:hAnsi="Symbol" w:hint="default"/>
      </w:rPr>
    </w:lvl>
    <w:lvl w:ilvl="3" w:tplc="0E704D60" w:tentative="1">
      <w:start w:val="1"/>
      <w:numFmt w:val="bullet"/>
      <w:lvlText w:val=""/>
      <w:lvlJc w:val="left"/>
      <w:pPr>
        <w:tabs>
          <w:tab w:val="num" w:pos="2880"/>
        </w:tabs>
        <w:ind w:left="2880" w:hanging="360"/>
      </w:pPr>
      <w:rPr>
        <w:rFonts w:ascii="Symbol" w:hAnsi="Symbol" w:hint="default"/>
      </w:rPr>
    </w:lvl>
    <w:lvl w:ilvl="4" w:tplc="AC2E0AFA" w:tentative="1">
      <w:start w:val="1"/>
      <w:numFmt w:val="bullet"/>
      <w:lvlText w:val=""/>
      <w:lvlJc w:val="left"/>
      <w:pPr>
        <w:tabs>
          <w:tab w:val="num" w:pos="3600"/>
        </w:tabs>
        <w:ind w:left="3600" w:hanging="360"/>
      </w:pPr>
      <w:rPr>
        <w:rFonts w:ascii="Symbol" w:hAnsi="Symbol" w:hint="default"/>
      </w:rPr>
    </w:lvl>
    <w:lvl w:ilvl="5" w:tplc="9C829094" w:tentative="1">
      <w:start w:val="1"/>
      <w:numFmt w:val="bullet"/>
      <w:lvlText w:val=""/>
      <w:lvlJc w:val="left"/>
      <w:pPr>
        <w:tabs>
          <w:tab w:val="num" w:pos="4320"/>
        </w:tabs>
        <w:ind w:left="4320" w:hanging="360"/>
      </w:pPr>
      <w:rPr>
        <w:rFonts w:ascii="Symbol" w:hAnsi="Symbol" w:hint="default"/>
      </w:rPr>
    </w:lvl>
    <w:lvl w:ilvl="6" w:tplc="1B780A84" w:tentative="1">
      <w:start w:val="1"/>
      <w:numFmt w:val="bullet"/>
      <w:lvlText w:val=""/>
      <w:lvlJc w:val="left"/>
      <w:pPr>
        <w:tabs>
          <w:tab w:val="num" w:pos="5040"/>
        </w:tabs>
        <w:ind w:left="5040" w:hanging="360"/>
      </w:pPr>
      <w:rPr>
        <w:rFonts w:ascii="Symbol" w:hAnsi="Symbol" w:hint="default"/>
      </w:rPr>
    </w:lvl>
    <w:lvl w:ilvl="7" w:tplc="C3F405A0" w:tentative="1">
      <w:start w:val="1"/>
      <w:numFmt w:val="bullet"/>
      <w:lvlText w:val=""/>
      <w:lvlJc w:val="left"/>
      <w:pPr>
        <w:tabs>
          <w:tab w:val="num" w:pos="5760"/>
        </w:tabs>
        <w:ind w:left="5760" w:hanging="360"/>
      </w:pPr>
      <w:rPr>
        <w:rFonts w:ascii="Symbol" w:hAnsi="Symbol" w:hint="default"/>
      </w:rPr>
    </w:lvl>
    <w:lvl w:ilvl="8" w:tplc="2D86EB3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DCB44AD"/>
    <w:multiLevelType w:val="hybridMultilevel"/>
    <w:tmpl w:val="9878B3D6"/>
    <w:lvl w:ilvl="0" w:tplc="1EA89752">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8F0241"/>
    <w:multiLevelType w:val="hybridMultilevel"/>
    <w:tmpl w:val="019E62F0"/>
    <w:lvl w:ilvl="0" w:tplc="C728BFC8">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970CF1"/>
    <w:multiLevelType w:val="hybridMultilevel"/>
    <w:tmpl w:val="6FE04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0"/>
  </w:num>
  <w:num w:numId="5">
    <w:abstractNumId w:val="19"/>
  </w:num>
  <w:num w:numId="6">
    <w:abstractNumId w:val="17"/>
  </w:num>
  <w:num w:numId="7">
    <w:abstractNumId w:val="18"/>
  </w:num>
  <w:num w:numId="8">
    <w:abstractNumId w:val="12"/>
  </w:num>
  <w:num w:numId="9">
    <w:abstractNumId w:val="16"/>
  </w:num>
  <w:num w:numId="10">
    <w:abstractNumId w:val="7"/>
  </w:num>
  <w:num w:numId="11">
    <w:abstractNumId w:val="13"/>
  </w:num>
  <w:num w:numId="12">
    <w:abstractNumId w:val="15"/>
  </w:num>
  <w:num w:numId="13">
    <w:abstractNumId w:val="11"/>
  </w:num>
  <w:num w:numId="14">
    <w:abstractNumId w:val="9"/>
  </w:num>
  <w:num w:numId="15">
    <w:abstractNumId w:val="6"/>
  </w:num>
  <w:num w:numId="16">
    <w:abstractNumId w:val="4"/>
  </w:num>
  <w:num w:numId="17">
    <w:abstractNumId w:val="5"/>
  </w:num>
  <w:num w:numId="18">
    <w:abstractNumId w:val="3"/>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81"/>
    <w:rsid w:val="00004AB9"/>
    <w:rsid w:val="0002729D"/>
    <w:rsid w:val="00030584"/>
    <w:rsid w:val="00031880"/>
    <w:rsid w:val="00031CCC"/>
    <w:rsid w:val="00032508"/>
    <w:rsid w:val="00035CC9"/>
    <w:rsid w:val="0003645E"/>
    <w:rsid w:val="00066D24"/>
    <w:rsid w:val="000759DF"/>
    <w:rsid w:val="0008218A"/>
    <w:rsid w:val="00092A26"/>
    <w:rsid w:val="00094E05"/>
    <w:rsid w:val="000C3744"/>
    <w:rsid w:val="00116AE2"/>
    <w:rsid w:val="00123AD1"/>
    <w:rsid w:val="00124150"/>
    <w:rsid w:val="00131362"/>
    <w:rsid w:val="00135A5B"/>
    <w:rsid w:val="00142885"/>
    <w:rsid w:val="00145015"/>
    <w:rsid w:val="00164364"/>
    <w:rsid w:val="00164C8E"/>
    <w:rsid w:val="00170636"/>
    <w:rsid w:val="0017656A"/>
    <w:rsid w:val="00196FFA"/>
    <w:rsid w:val="001B061C"/>
    <w:rsid w:val="001B46E6"/>
    <w:rsid w:val="001C4BCB"/>
    <w:rsid w:val="001D0590"/>
    <w:rsid w:val="001D5585"/>
    <w:rsid w:val="001F3B2F"/>
    <w:rsid w:val="001F6836"/>
    <w:rsid w:val="00203265"/>
    <w:rsid w:val="002163D9"/>
    <w:rsid w:val="00217BD6"/>
    <w:rsid w:val="00230B67"/>
    <w:rsid w:val="00234DC6"/>
    <w:rsid w:val="00236821"/>
    <w:rsid w:val="002431AF"/>
    <w:rsid w:val="002562E0"/>
    <w:rsid w:val="002929CB"/>
    <w:rsid w:val="0029741D"/>
    <w:rsid w:val="002A0B2B"/>
    <w:rsid w:val="002C1A85"/>
    <w:rsid w:val="002C233A"/>
    <w:rsid w:val="002D719F"/>
    <w:rsid w:val="002E2791"/>
    <w:rsid w:val="002E5663"/>
    <w:rsid w:val="002F5D8C"/>
    <w:rsid w:val="00303CC3"/>
    <w:rsid w:val="00314C2A"/>
    <w:rsid w:val="00320F8C"/>
    <w:rsid w:val="00326EA4"/>
    <w:rsid w:val="0034216A"/>
    <w:rsid w:val="0034722D"/>
    <w:rsid w:val="0036007C"/>
    <w:rsid w:val="00370E45"/>
    <w:rsid w:val="00371CF0"/>
    <w:rsid w:val="00372023"/>
    <w:rsid w:val="00383B43"/>
    <w:rsid w:val="00392CFC"/>
    <w:rsid w:val="003B7CE3"/>
    <w:rsid w:val="003C609D"/>
    <w:rsid w:val="003F782C"/>
    <w:rsid w:val="00405A46"/>
    <w:rsid w:val="00407044"/>
    <w:rsid w:val="004130AB"/>
    <w:rsid w:val="00414824"/>
    <w:rsid w:val="004163BE"/>
    <w:rsid w:val="00420CBB"/>
    <w:rsid w:val="00436BB0"/>
    <w:rsid w:val="00440633"/>
    <w:rsid w:val="00451162"/>
    <w:rsid w:val="00455578"/>
    <w:rsid w:val="00461049"/>
    <w:rsid w:val="00464148"/>
    <w:rsid w:val="00465F9B"/>
    <w:rsid w:val="00470D30"/>
    <w:rsid w:val="00480239"/>
    <w:rsid w:val="00482210"/>
    <w:rsid w:val="004C7E07"/>
    <w:rsid w:val="004D7D39"/>
    <w:rsid w:val="004F5EB8"/>
    <w:rsid w:val="004F7536"/>
    <w:rsid w:val="005068D0"/>
    <w:rsid w:val="00522466"/>
    <w:rsid w:val="00537D20"/>
    <w:rsid w:val="00560B18"/>
    <w:rsid w:val="005615CF"/>
    <w:rsid w:val="00565C63"/>
    <w:rsid w:val="00587022"/>
    <w:rsid w:val="005B2B54"/>
    <w:rsid w:val="005D47CC"/>
    <w:rsid w:val="005D6963"/>
    <w:rsid w:val="005E394C"/>
    <w:rsid w:val="00606AD0"/>
    <w:rsid w:val="00613A3C"/>
    <w:rsid w:val="00621C6D"/>
    <w:rsid w:val="00633E52"/>
    <w:rsid w:val="006446FF"/>
    <w:rsid w:val="00663139"/>
    <w:rsid w:val="006718C1"/>
    <w:rsid w:val="00675703"/>
    <w:rsid w:val="006A1E61"/>
    <w:rsid w:val="006B0C43"/>
    <w:rsid w:val="006B5628"/>
    <w:rsid w:val="00713D58"/>
    <w:rsid w:val="00733C79"/>
    <w:rsid w:val="00744021"/>
    <w:rsid w:val="007464ED"/>
    <w:rsid w:val="00760B79"/>
    <w:rsid w:val="00766977"/>
    <w:rsid w:val="007673BC"/>
    <w:rsid w:val="0076749E"/>
    <w:rsid w:val="00782E9D"/>
    <w:rsid w:val="00784EA4"/>
    <w:rsid w:val="00787CE6"/>
    <w:rsid w:val="007A3B3A"/>
    <w:rsid w:val="007B0C34"/>
    <w:rsid w:val="007D7E71"/>
    <w:rsid w:val="007F22C4"/>
    <w:rsid w:val="008127D8"/>
    <w:rsid w:val="008127F7"/>
    <w:rsid w:val="00827FE3"/>
    <w:rsid w:val="008532F5"/>
    <w:rsid w:val="00856C01"/>
    <w:rsid w:val="00867B28"/>
    <w:rsid w:val="00875C65"/>
    <w:rsid w:val="008902F8"/>
    <w:rsid w:val="00892778"/>
    <w:rsid w:val="00893BAC"/>
    <w:rsid w:val="008A75F9"/>
    <w:rsid w:val="008C1F58"/>
    <w:rsid w:val="008E2054"/>
    <w:rsid w:val="008E36D7"/>
    <w:rsid w:val="008F0BC3"/>
    <w:rsid w:val="008F4FE9"/>
    <w:rsid w:val="008F6383"/>
    <w:rsid w:val="00925E83"/>
    <w:rsid w:val="00926BA5"/>
    <w:rsid w:val="00947810"/>
    <w:rsid w:val="0095502D"/>
    <w:rsid w:val="00972013"/>
    <w:rsid w:val="00974D7B"/>
    <w:rsid w:val="00976FFD"/>
    <w:rsid w:val="009771F4"/>
    <w:rsid w:val="00985C1E"/>
    <w:rsid w:val="0099397E"/>
    <w:rsid w:val="009A0B2A"/>
    <w:rsid w:val="009B4124"/>
    <w:rsid w:val="009C18D9"/>
    <w:rsid w:val="009C5A4E"/>
    <w:rsid w:val="009E1F81"/>
    <w:rsid w:val="009F326D"/>
    <w:rsid w:val="009F6597"/>
    <w:rsid w:val="00A00F68"/>
    <w:rsid w:val="00A15471"/>
    <w:rsid w:val="00A20D7F"/>
    <w:rsid w:val="00A24FAC"/>
    <w:rsid w:val="00A252F1"/>
    <w:rsid w:val="00A43E47"/>
    <w:rsid w:val="00A52498"/>
    <w:rsid w:val="00A77602"/>
    <w:rsid w:val="00A80F4A"/>
    <w:rsid w:val="00AA1F6E"/>
    <w:rsid w:val="00AF042B"/>
    <w:rsid w:val="00AF2A8E"/>
    <w:rsid w:val="00B11489"/>
    <w:rsid w:val="00B22415"/>
    <w:rsid w:val="00B37758"/>
    <w:rsid w:val="00B60FF0"/>
    <w:rsid w:val="00B679CE"/>
    <w:rsid w:val="00B721B5"/>
    <w:rsid w:val="00B8393C"/>
    <w:rsid w:val="00B91012"/>
    <w:rsid w:val="00BA6A3C"/>
    <w:rsid w:val="00BD237A"/>
    <w:rsid w:val="00BD647F"/>
    <w:rsid w:val="00BD670C"/>
    <w:rsid w:val="00BE5FE9"/>
    <w:rsid w:val="00BF522C"/>
    <w:rsid w:val="00C00285"/>
    <w:rsid w:val="00C1336B"/>
    <w:rsid w:val="00C22D1E"/>
    <w:rsid w:val="00C539D8"/>
    <w:rsid w:val="00C55802"/>
    <w:rsid w:val="00C73FCD"/>
    <w:rsid w:val="00C851B7"/>
    <w:rsid w:val="00CA61F0"/>
    <w:rsid w:val="00CB26E7"/>
    <w:rsid w:val="00CB4E14"/>
    <w:rsid w:val="00CC3589"/>
    <w:rsid w:val="00D122F6"/>
    <w:rsid w:val="00D131D1"/>
    <w:rsid w:val="00D21FA5"/>
    <w:rsid w:val="00D31937"/>
    <w:rsid w:val="00D430C8"/>
    <w:rsid w:val="00D47BE7"/>
    <w:rsid w:val="00D735CD"/>
    <w:rsid w:val="00D85683"/>
    <w:rsid w:val="00D94FD6"/>
    <w:rsid w:val="00D97377"/>
    <w:rsid w:val="00DC08AC"/>
    <w:rsid w:val="00DC5DCB"/>
    <w:rsid w:val="00DF6222"/>
    <w:rsid w:val="00E10FC1"/>
    <w:rsid w:val="00E204C6"/>
    <w:rsid w:val="00E20805"/>
    <w:rsid w:val="00E5118E"/>
    <w:rsid w:val="00E62A4E"/>
    <w:rsid w:val="00E6478E"/>
    <w:rsid w:val="00E841D6"/>
    <w:rsid w:val="00E936E3"/>
    <w:rsid w:val="00EA142B"/>
    <w:rsid w:val="00EA657C"/>
    <w:rsid w:val="00EB02FA"/>
    <w:rsid w:val="00EB2847"/>
    <w:rsid w:val="00EC263D"/>
    <w:rsid w:val="00EE79EE"/>
    <w:rsid w:val="00F04C19"/>
    <w:rsid w:val="00F15959"/>
    <w:rsid w:val="00F2099F"/>
    <w:rsid w:val="00F263BF"/>
    <w:rsid w:val="00F356DC"/>
    <w:rsid w:val="00F3694F"/>
    <w:rsid w:val="00F55114"/>
    <w:rsid w:val="00FA180C"/>
    <w:rsid w:val="00FA7791"/>
    <w:rsid w:val="00FF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63BDC1"/>
  <w15:chartTrackingRefBased/>
  <w15:docId w15:val="{42DCD718-B24A-4273-8D8A-BF8CB4A2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F81"/>
    <w:pPr>
      <w:ind w:left="720"/>
      <w:contextualSpacing/>
    </w:pPr>
  </w:style>
  <w:style w:type="paragraph" w:styleId="Header">
    <w:name w:val="header"/>
    <w:basedOn w:val="Normal"/>
    <w:link w:val="HeaderChar"/>
    <w:uiPriority w:val="99"/>
    <w:unhideWhenUsed/>
    <w:rsid w:val="00217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D6"/>
  </w:style>
  <w:style w:type="paragraph" w:styleId="Footer">
    <w:name w:val="footer"/>
    <w:basedOn w:val="Normal"/>
    <w:link w:val="FooterChar"/>
    <w:uiPriority w:val="99"/>
    <w:unhideWhenUsed/>
    <w:rsid w:val="00217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D6"/>
  </w:style>
  <w:style w:type="paragraph" w:styleId="BalloonText">
    <w:name w:val="Balloon Text"/>
    <w:basedOn w:val="Normal"/>
    <w:link w:val="BalloonTextChar"/>
    <w:uiPriority w:val="99"/>
    <w:semiHidden/>
    <w:unhideWhenUsed/>
    <w:rsid w:val="00035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CC9"/>
    <w:rPr>
      <w:rFonts w:ascii="Segoe UI" w:hAnsi="Segoe UI" w:cs="Segoe UI"/>
      <w:sz w:val="18"/>
      <w:szCs w:val="18"/>
    </w:rPr>
  </w:style>
  <w:style w:type="paragraph" w:styleId="ListBullet">
    <w:name w:val="List Bullet"/>
    <w:basedOn w:val="Normal"/>
    <w:uiPriority w:val="99"/>
    <w:unhideWhenUsed/>
    <w:rsid w:val="000C3744"/>
    <w:pPr>
      <w:numPr>
        <w:numId w:val="4"/>
      </w:numPr>
      <w:contextualSpacing/>
    </w:pPr>
  </w:style>
  <w:style w:type="character" w:styleId="CommentReference">
    <w:name w:val="annotation reference"/>
    <w:basedOn w:val="DefaultParagraphFont"/>
    <w:uiPriority w:val="99"/>
    <w:semiHidden/>
    <w:unhideWhenUsed/>
    <w:rsid w:val="00004AB9"/>
    <w:rPr>
      <w:sz w:val="16"/>
      <w:szCs w:val="16"/>
    </w:rPr>
  </w:style>
  <w:style w:type="paragraph" w:styleId="CommentText">
    <w:name w:val="annotation text"/>
    <w:basedOn w:val="Normal"/>
    <w:link w:val="CommentTextChar"/>
    <w:uiPriority w:val="99"/>
    <w:semiHidden/>
    <w:unhideWhenUsed/>
    <w:rsid w:val="00004AB9"/>
    <w:pPr>
      <w:spacing w:line="240" w:lineRule="auto"/>
    </w:pPr>
    <w:rPr>
      <w:sz w:val="20"/>
      <w:szCs w:val="20"/>
    </w:rPr>
  </w:style>
  <w:style w:type="character" w:customStyle="1" w:styleId="CommentTextChar">
    <w:name w:val="Comment Text Char"/>
    <w:basedOn w:val="DefaultParagraphFont"/>
    <w:link w:val="CommentText"/>
    <w:uiPriority w:val="99"/>
    <w:semiHidden/>
    <w:rsid w:val="00004AB9"/>
    <w:rPr>
      <w:sz w:val="20"/>
      <w:szCs w:val="20"/>
    </w:rPr>
  </w:style>
  <w:style w:type="paragraph" w:styleId="CommentSubject">
    <w:name w:val="annotation subject"/>
    <w:basedOn w:val="CommentText"/>
    <w:next w:val="CommentText"/>
    <w:link w:val="CommentSubjectChar"/>
    <w:uiPriority w:val="99"/>
    <w:semiHidden/>
    <w:unhideWhenUsed/>
    <w:rsid w:val="00004AB9"/>
    <w:rPr>
      <w:b/>
      <w:bCs/>
    </w:rPr>
  </w:style>
  <w:style w:type="character" w:customStyle="1" w:styleId="CommentSubjectChar">
    <w:name w:val="Comment Subject Char"/>
    <w:basedOn w:val="CommentTextChar"/>
    <w:link w:val="CommentSubject"/>
    <w:uiPriority w:val="99"/>
    <w:semiHidden/>
    <w:rsid w:val="00004AB9"/>
    <w:rPr>
      <w:b/>
      <w:bCs/>
      <w:sz w:val="20"/>
      <w:szCs w:val="20"/>
    </w:rPr>
  </w:style>
  <w:style w:type="character" w:styleId="Hyperlink">
    <w:name w:val="Hyperlink"/>
    <w:basedOn w:val="DefaultParagraphFont"/>
    <w:uiPriority w:val="99"/>
    <w:unhideWhenUsed/>
    <w:rsid w:val="002C1A85"/>
    <w:rPr>
      <w:color w:val="0563C1" w:themeColor="hyperlink"/>
      <w:u w:val="single"/>
    </w:rPr>
  </w:style>
  <w:style w:type="paragraph" w:customStyle="1" w:styleId="ELC-ParaTitle2">
    <w:name w:val="ELC - Para Title2"/>
    <w:basedOn w:val="ELC-ParaTitle"/>
    <w:rsid w:val="002E5663"/>
    <w:pPr>
      <w:numPr>
        <w:ilvl w:val="1"/>
      </w:numPr>
    </w:pPr>
    <w:rPr>
      <w:b w:val="0"/>
      <w:bCs/>
    </w:rPr>
  </w:style>
  <w:style w:type="paragraph" w:customStyle="1" w:styleId="ELC-ParaTitle">
    <w:name w:val="ELC - Para Title"/>
    <w:basedOn w:val="Normal"/>
    <w:rsid w:val="002E5663"/>
    <w:pPr>
      <w:numPr>
        <w:numId w:val="13"/>
      </w:numPr>
      <w:tabs>
        <w:tab w:val="left" w:pos="680"/>
      </w:tabs>
      <w:spacing w:after="200" w:line="240" w:lineRule="auto"/>
    </w:pPr>
    <w:rPr>
      <w:rFonts w:ascii="Arial" w:eastAsia="Times New Roman" w:hAnsi="Arial" w:cs="Times New Roman"/>
      <w:b/>
      <w:sz w:val="24"/>
      <w:szCs w:val="20"/>
    </w:rPr>
  </w:style>
  <w:style w:type="character" w:customStyle="1" w:styleId="Style3">
    <w:name w:val="Style3"/>
    <w:uiPriority w:val="1"/>
    <w:rsid w:val="002E56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1857">
      <w:bodyDiv w:val="1"/>
      <w:marLeft w:val="0"/>
      <w:marRight w:val="0"/>
      <w:marTop w:val="0"/>
      <w:marBottom w:val="0"/>
      <w:divBdr>
        <w:top w:val="none" w:sz="0" w:space="0" w:color="auto"/>
        <w:left w:val="none" w:sz="0" w:space="0" w:color="auto"/>
        <w:bottom w:val="none" w:sz="0" w:space="0" w:color="auto"/>
        <w:right w:val="none" w:sz="0" w:space="0" w:color="auto"/>
      </w:divBdr>
      <w:divsChild>
        <w:div w:id="853420569">
          <w:marLeft w:val="547"/>
          <w:marRight w:val="0"/>
          <w:marTop w:val="0"/>
          <w:marBottom w:val="120"/>
          <w:divBdr>
            <w:top w:val="none" w:sz="0" w:space="0" w:color="auto"/>
            <w:left w:val="none" w:sz="0" w:space="0" w:color="auto"/>
            <w:bottom w:val="none" w:sz="0" w:space="0" w:color="auto"/>
            <w:right w:val="none" w:sz="0" w:space="0" w:color="auto"/>
          </w:divBdr>
        </w:div>
      </w:divsChild>
    </w:div>
    <w:div w:id="802498786">
      <w:bodyDiv w:val="1"/>
      <w:marLeft w:val="0"/>
      <w:marRight w:val="0"/>
      <w:marTop w:val="0"/>
      <w:marBottom w:val="0"/>
      <w:divBdr>
        <w:top w:val="none" w:sz="0" w:space="0" w:color="auto"/>
        <w:left w:val="none" w:sz="0" w:space="0" w:color="auto"/>
        <w:bottom w:val="none" w:sz="0" w:space="0" w:color="auto"/>
        <w:right w:val="none" w:sz="0" w:space="0" w:color="auto"/>
      </w:divBdr>
      <w:divsChild>
        <w:div w:id="1689987645">
          <w:marLeft w:val="850"/>
          <w:marRight w:val="0"/>
          <w:marTop w:val="0"/>
          <w:marBottom w:val="0"/>
          <w:divBdr>
            <w:top w:val="none" w:sz="0" w:space="0" w:color="auto"/>
            <w:left w:val="none" w:sz="0" w:space="0" w:color="auto"/>
            <w:bottom w:val="none" w:sz="0" w:space="0" w:color="auto"/>
            <w:right w:val="none" w:sz="0" w:space="0" w:color="auto"/>
          </w:divBdr>
        </w:div>
        <w:div w:id="1033506110">
          <w:marLeft w:val="850"/>
          <w:marRight w:val="0"/>
          <w:marTop w:val="0"/>
          <w:marBottom w:val="0"/>
          <w:divBdr>
            <w:top w:val="none" w:sz="0" w:space="0" w:color="auto"/>
            <w:left w:val="none" w:sz="0" w:space="0" w:color="auto"/>
            <w:bottom w:val="none" w:sz="0" w:space="0" w:color="auto"/>
            <w:right w:val="none" w:sz="0" w:space="0" w:color="auto"/>
          </w:divBdr>
        </w:div>
        <w:div w:id="761875344">
          <w:marLeft w:val="850"/>
          <w:marRight w:val="0"/>
          <w:marTop w:val="0"/>
          <w:marBottom w:val="0"/>
          <w:divBdr>
            <w:top w:val="none" w:sz="0" w:space="0" w:color="auto"/>
            <w:left w:val="none" w:sz="0" w:space="0" w:color="auto"/>
            <w:bottom w:val="none" w:sz="0" w:space="0" w:color="auto"/>
            <w:right w:val="none" w:sz="0" w:space="0" w:color="auto"/>
          </w:divBdr>
        </w:div>
        <w:div w:id="1444886942">
          <w:marLeft w:val="850"/>
          <w:marRight w:val="0"/>
          <w:marTop w:val="0"/>
          <w:marBottom w:val="0"/>
          <w:divBdr>
            <w:top w:val="none" w:sz="0" w:space="0" w:color="auto"/>
            <w:left w:val="none" w:sz="0" w:space="0" w:color="auto"/>
            <w:bottom w:val="none" w:sz="0" w:space="0" w:color="auto"/>
            <w:right w:val="none" w:sz="0" w:space="0" w:color="auto"/>
          </w:divBdr>
        </w:div>
        <w:div w:id="137111733">
          <w:marLeft w:val="850"/>
          <w:marRight w:val="0"/>
          <w:marTop w:val="0"/>
          <w:marBottom w:val="120"/>
          <w:divBdr>
            <w:top w:val="none" w:sz="0" w:space="0" w:color="auto"/>
            <w:left w:val="none" w:sz="0" w:space="0" w:color="auto"/>
            <w:bottom w:val="none" w:sz="0" w:space="0" w:color="auto"/>
            <w:right w:val="none" w:sz="0" w:space="0" w:color="auto"/>
          </w:divBdr>
        </w:div>
      </w:divsChild>
    </w:div>
    <w:div w:id="1155222587">
      <w:bodyDiv w:val="1"/>
      <w:marLeft w:val="0"/>
      <w:marRight w:val="0"/>
      <w:marTop w:val="0"/>
      <w:marBottom w:val="0"/>
      <w:divBdr>
        <w:top w:val="none" w:sz="0" w:space="0" w:color="auto"/>
        <w:left w:val="none" w:sz="0" w:space="0" w:color="auto"/>
        <w:bottom w:val="none" w:sz="0" w:space="0" w:color="auto"/>
        <w:right w:val="none" w:sz="0" w:space="0" w:color="auto"/>
      </w:divBdr>
    </w:div>
    <w:div w:id="14658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lothian.gov.uk/meetings/meeting/16435/east_lothian_council" TargetMode="External"/><Relationship Id="rId5" Type="http://schemas.openxmlformats.org/officeDocument/2006/relationships/webSettings" Target="webSettings.xml"/><Relationship Id="rId10" Type="http://schemas.openxmlformats.org/officeDocument/2006/relationships/hyperlink" Target="mailto:cgoodwin@eastlothian.gov.u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scotlandsuperfa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5ADB3-6F00-41A3-9A52-1702311E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Susan</dc:creator>
  <cp:keywords/>
  <dc:description/>
  <cp:lastModifiedBy>Smith, Susan</cp:lastModifiedBy>
  <cp:revision>3</cp:revision>
  <cp:lastPrinted>2019-09-05T10:01:00Z</cp:lastPrinted>
  <dcterms:created xsi:type="dcterms:W3CDTF">2020-03-11T07:46:00Z</dcterms:created>
  <dcterms:modified xsi:type="dcterms:W3CDTF">2020-03-11T07:47:00Z</dcterms:modified>
</cp:coreProperties>
</file>