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965" w:rsidRPr="00CE6A3C" w:rsidRDefault="006A24F4" w:rsidP="00895965">
      <w:pPr>
        <w:spacing w:after="240"/>
        <w:rPr>
          <w:b/>
          <w:sz w:val="32"/>
        </w:rPr>
      </w:pPr>
      <w:r w:rsidRPr="00CE6A3C">
        <w:rPr>
          <w:b/>
          <w:sz w:val="32"/>
        </w:rPr>
        <w:t>EAST LOTHIAN PARTNERSHIP</w:t>
      </w:r>
      <w:r w:rsidR="00895965" w:rsidRPr="00CE6A3C">
        <w:rPr>
          <w:b/>
          <w:sz w:val="32"/>
        </w:rPr>
        <w:t xml:space="preserve"> GOVERNANCE GROUP </w:t>
      </w:r>
      <w:r w:rsidR="00F13C72">
        <w:rPr>
          <w:noProof/>
        </w:rPr>
        <w:pict>
          <v:shapetype id="_x0000_t202" coordsize="21600,21600" o:spt="202" path="m,l,21600r21600,l21600,xe">
            <v:stroke joinstyle="miter"/>
            <v:path gradientshapeok="t" o:connecttype="rect"/>
          </v:shapetype>
          <v:shape id="Text Box 5" o:spid="_x0000_s1028" type="#_x0000_t202" style="position:absolute;margin-left:510.25pt;margin-top:16.5pt;width:60pt;height:45.75pt;z-index:251661312;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" fillcolor="window" stroked="f" strokeweight=".5pt">
            <v:textbox>
              <w:txbxContent>
                <w:p w:rsidR="00DE5B9D" w:rsidRPr="00DE5B9D" w:rsidRDefault="00DE5B9D" w:rsidP="00DE5B9D">
                  <w:pPr>
                    <w:jc w:val="center"/>
                    <w:rPr>
                      <w:color w:val="A6A6A6" w:themeColor="background1" w:themeShade="A6"/>
                      <w:sz w:val="72"/>
                      <w:szCs w:val="52"/>
                    </w:rPr>
                  </w:pPr>
                  <w:r w:rsidRPr="00DE5B9D">
                    <w:rPr>
                      <w:color w:val="A6A6A6" w:themeColor="background1" w:themeShade="A6"/>
                      <w:sz w:val="72"/>
                      <w:szCs w:val="52"/>
                    </w:rPr>
                    <w:t>4</w:t>
                  </w:r>
                </w:p>
              </w:txbxContent>
            </v:textbox>
            <w10:wrap anchorx="margin"/>
          </v:shape>
        </w:pict>
      </w:r>
    </w:p>
    <w:p w:rsidR="006A24F4" w:rsidRPr="00895965" w:rsidRDefault="00F11E29" w:rsidP="00895965">
      <w:pPr>
        <w:spacing w:after="240"/>
        <w:rPr>
          <w:b/>
          <w:sz w:val="24"/>
        </w:rPr>
      </w:pPr>
      <w:r w:rsidRPr="00895965">
        <w:rPr>
          <w:b/>
          <w:sz w:val="24"/>
        </w:rPr>
        <w:t xml:space="preserve">Note of Meeting </w:t>
      </w:r>
      <w:r w:rsidR="00694A7F">
        <w:rPr>
          <w:b/>
          <w:sz w:val="24"/>
        </w:rPr>
        <w:t>22</w:t>
      </w:r>
      <w:r w:rsidR="00D0011F">
        <w:rPr>
          <w:b/>
          <w:sz w:val="24"/>
        </w:rPr>
        <w:t xml:space="preserve"> </w:t>
      </w:r>
      <w:r w:rsidR="00694A7F">
        <w:rPr>
          <w:b/>
          <w:sz w:val="24"/>
        </w:rPr>
        <w:t>May</w:t>
      </w:r>
      <w:r w:rsidR="00D0011F">
        <w:rPr>
          <w:b/>
          <w:sz w:val="24"/>
        </w:rPr>
        <w:t xml:space="preserve"> </w:t>
      </w:r>
      <w:r w:rsidR="00427D11">
        <w:rPr>
          <w:b/>
          <w:sz w:val="24"/>
        </w:rPr>
        <w:t>2019</w:t>
      </w:r>
      <w:r w:rsidR="00694A7F">
        <w:rPr>
          <w:b/>
          <w:sz w:val="24"/>
        </w:rPr>
        <w:t xml:space="preserve">, CMT Meeting Room, </w:t>
      </w:r>
      <w:r w:rsidR="00895965" w:rsidRPr="00895965">
        <w:rPr>
          <w:b/>
          <w:sz w:val="24"/>
        </w:rPr>
        <w:t xml:space="preserve">John Muir House, Haddington </w:t>
      </w:r>
    </w:p>
    <w:p w:rsidR="006A24F4" w:rsidRPr="00895965" w:rsidRDefault="006A24F4" w:rsidP="00F3548C">
      <w:pPr>
        <w:spacing w:after="0" w:line="240" w:lineRule="auto"/>
        <w:jc w:val="both"/>
        <w:rPr>
          <w:rFonts w:cs="Arial"/>
          <w:b/>
          <w:sz w:val="24"/>
          <w:szCs w:val="24"/>
        </w:rPr>
      </w:pPr>
      <w:r w:rsidRPr="00895965">
        <w:rPr>
          <w:rFonts w:cs="Arial"/>
          <w:b/>
          <w:sz w:val="24"/>
          <w:szCs w:val="24"/>
        </w:rPr>
        <w:t>Present</w:t>
      </w:r>
    </w:p>
    <w:p w:rsidR="00292517" w:rsidRDefault="00292517" w:rsidP="00292517">
      <w:pPr>
        <w:spacing w:after="0" w:line="240" w:lineRule="auto"/>
        <w:jc w:val="both"/>
        <w:rPr>
          <w:rFonts w:cs="Arial"/>
          <w:sz w:val="24"/>
          <w:szCs w:val="24"/>
        </w:rPr>
      </w:pPr>
      <w:r w:rsidRPr="00895965">
        <w:rPr>
          <w:rFonts w:cs="Arial"/>
          <w:sz w:val="24"/>
          <w:szCs w:val="24"/>
        </w:rPr>
        <w:t>Angela Leitch, East Lothian Council</w:t>
      </w:r>
    </w:p>
    <w:p w:rsidR="00427D11" w:rsidRPr="00427D11" w:rsidRDefault="00427D11" w:rsidP="00292517">
      <w:pPr>
        <w:spacing w:after="0" w:line="240" w:lineRule="auto"/>
        <w:jc w:val="both"/>
        <w:rPr>
          <w:rFonts w:cs="Arial"/>
          <w:sz w:val="24"/>
          <w:szCs w:val="24"/>
        </w:rPr>
      </w:pPr>
      <w:r w:rsidRPr="00427D11">
        <w:rPr>
          <w:rFonts w:cs="Arial"/>
          <w:sz w:val="24"/>
          <w:szCs w:val="24"/>
        </w:rPr>
        <w:t xml:space="preserve">Inspector Andrew Harborow, Police Scotland  </w:t>
      </w:r>
    </w:p>
    <w:p w:rsidR="00694A7F" w:rsidRDefault="00694A7F" w:rsidP="00694A7F">
      <w:pPr>
        <w:spacing w:after="0" w:line="240" w:lineRule="auto"/>
        <w:jc w:val="both"/>
        <w:rPr>
          <w:rFonts w:cs="Arial"/>
          <w:sz w:val="24"/>
          <w:szCs w:val="24"/>
        </w:rPr>
      </w:pPr>
      <w:r>
        <w:rPr>
          <w:rFonts w:cs="Arial"/>
          <w:sz w:val="24"/>
          <w:szCs w:val="24"/>
        </w:rPr>
        <w:t xml:space="preserve">Susan Goldsmith, NHS Lothian </w:t>
      </w:r>
      <w:bookmarkStart w:id="0" w:name="_GoBack"/>
      <w:bookmarkEnd w:id="0"/>
    </w:p>
    <w:p w:rsidR="006A24F4" w:rsidRPr="00895965" w:rsidRDefault="006A24F4" w:rsidP="00F3548C">
      <w:pPr>
        <w:spacing w:after="0" w:line="240" w:lineRule="auto"/>
        <w:jc w:val="both"/>
        <w:rPr>
          <w:rFonts w:cs="Arial"/>
          <w:sz w:val="24"/>
          <w:szCs w:val="24"/>
        </w:rPr>
      </w:pPr>
    </w:p>
    <w:p w:rsidR="006A24F4" w:rsidRPr="00895965" w:rsidRDefault="006A24F4" w:rsidP="00F3548C">
      <w:pPr>
        <w:spacing w:after="0" w:line="240" w:lineRule="auto"/>
        <w:jc w:val="both"/>
        <w:rPr>
          <w:rFonts w:cs="Arial"/>
          <w:b/>
          <w:sz w:val="24"/>
          <w:szCs w:val="24"/>
        </w:rPr>
      </w:pPr>
      <w:r w:rsidRPr="00895965">
        <w:rPr>
          <w:rFonts w:cs="Arial"/>
          <w:b/>
          <w:sz w:val="24"/>
          <w:szCs w:val="24"/>
        </w:rPr>
        <w:t>In attendance</w:t>
      </w:r>
    </w:p>
    <w:p w:rsidR="00427D11" w:rsidRDefault="00427D11" w:rsidP="00023C92">
      <w:pPr>
        <w:spacing w:after="0" w:line="240" w:lineRule="auto"/>
        <w:jc w:val="both"/>
        <w:rPr>
          <w:rFonts w:cs="Arial"/>
          <w:sz w:val="24"/>
          <w:szCs w:val="24"/>
        </w:rPr>
      </w:pPr>
      <w:r>
        <w:rPr>
          <w:rFonts w:cs="Arial"/>
          <w:sz w:val="24"/>
          <w:szCs w:val="24"/>
        </w:rPr>
        <w:t xml:space="preserve">David Milne, Scottish Government </w:t>
      </w:r>
    </w:p>
    <w:p w:rsidR="00023C92" w:rsidRDefault="00023C92" w:rsidP="00023C92">
      <w:pPr>
        <w:spacing w:after="0" w:line="240" w:lineRule="auto"/>
        <w:jc w:val="both"/>
        <w:rPr>
          <w:rFonts w:cs="Arial"/>
          <w:sz w:val="24"/>
          <w:szCs w:val="24"/>
        </w:rPr>
      </w:pPr>
      <w:r>
        <w:rPr>
          <w:rFonts w:cs="Arial"/>
          <w:sz w:val="24"/>
          <w:szCs w:val="24"/>
        </w:rPr>
        <w:t xml:space="preserve">Sharon Saunders, East Lothian Council </w:t>
      </w:r>
    </w:p>
    <w:p w:rsidR="006A24F4" w:rsidRPr="00895965" w:rsidRDefault="006A24F4" w:rsidP="00F3548C">
      <w:pPr>
        <w:spacing w:after="0" w:line="240" w:lineRule="auto"/>
        <w:jc w:val="both"/>
        <w:rPr>
          <w:rFonts w:cs="Arial"/>
          <w:sz w:val="24"/>
          <w:szCs w:val="24"/>
        </w:rPr>
      </w:pPr>
      <w:r w:rsidRPr="00895965">
        <w:rPr>
          <w:rFonts w:cs="Arial"/>
          <w:sz w:val="24"/>
          <w:szCs w:val="24"/>
        </w:rPr>
        <w:t>Paolo Vestri, East Lothian Council</w:t>
      </w:r>
    </w:p>
    <w:p w:rsidR="006A24F4" w:rsidRDefault="00895965" w:rsidP="00F3548C">
      <w:pPr>
        <w:spacing w:after="0" w:line="240" w:lineRule="auto"/>
        <w:jc w:val="both"/>
        <w:rPr>
          <w:rFonts w:cs="Arial"/>
          <w:sz w:val="24"/>
          <w:szCs w:val="24"/>
        </w:rPr>
      </w:pPr>
      <w:r>
        <w:rPr>
          <w:rFonts w:cs="Arial"/>
          <w:sz w:val="24"/>
          <w:szCs w:val="24"/>
        </w:rPr>
        <w:t>Claire Goodwin</w:t>
      </w:r>
      <w:r w:rsidR="006A24F4" w:rsidRPr="00895965">
        <w:rPr>
          <w:rFonts w:cs="Arial"/>
          <w:sz w:val="24"/>
          <w:szCs w:val="24"/>
        </w:rPr>
        <w:t>, East Lothian Council</w:t>
      </w:r>
    </w:p>
    <w:p w:rsidR="00022419" w:rsidRDefault="00694A7F" w:rsidP="00F3548C">
      <w:pPr>
        <w:spacing w:after="0" w:line="240" w:lineRule="auto"/>
        <w:jc w:val="both"/>
        <w:rPr>
          <w:rFonts w:cs="Arial"/>
          <w:sz w:val="24"/>
          <w:szCs w:val="24"/>
        </w:rPr>
      </w:pPr>
      <w:r>
        <w:rPr>
          <w:rFonts w:cs="Arial"/>
          <w:sz w:val="24"/>
          <w:szCs w:val="24"/>
        </w:rPr>
        <w:t xml:space="preserve">Doug Haig, East Lothian Council </w:t>
      </w:r>
    </w:p>
    <w:p w:rsidR="00694A7F" w:rsidRDefault="00694A7F" w:rsidP="00F3548C">
      <w:pPr>
        <w:spacing w:after="0" w:line="240" w:lineRule="auto"/>
        <w:jc w:val="both"/>
        <w:rPr>
          <w:rFonts w:cs="Arial"/>
          <w:sz w:val="24"/>
          <w:szCs w:val="24"/>
        </w:rPr>
      </w:pPr>
      <w:r>
        <w:rPr>
          <w:rFonts w:cs="Arial"/>
          <w:sz w:val="24"/>
          <w:szCs w:val="24"/>
        </w:rPr>
        <w:t xml:space="preserve">Barry Craighead, Dunbar &amp; East Linton Area Partnership </w:t>
      </w:r>
    </w:p>
    <w:p w:rsidR="00694A7F" w:rsidRDefault="00694A7F" w:rsidP="00F3548C">
      <w:pPr>
        <w:spacing w:after="0" w:line="240" w:lineRule="auto"/>
        <w:jc w:val="both"/>
        <w:rPr>
          <w:rFonts w:cs="Arial"/>
          <w:sz w:val="24"/>
          <w:szCs w:val="24"/>
        </w:rPr>
      </w:pPr>
      <w:r>
        <w:rPr>
          <w:rFonts w:cs="Arial"/>
          <w:sz w:val="24"/>
          <w:szCs w:val="24"/>
        </w:rPr>
        <w:t xml:space="preserve">Jacqui Bell, Dunbar &amp; East Linton Area Partnership </w:t>
      </w:r>
    </w:p>
    <w:p w:rsidR="00694A7F" w:rsidRDefault="00694A7F" w:rsidP="00F3548C">
      <w:pPr>
        <w:spacing w:after="0" w:line="240" w:lineRule="auto"/>
        <w:jc w:val="both"/>
        <w:rPr>
          <w:rFonts w:cs="Arial"/>
          <w:sz w:val="24"/>
          <w:szCs w:val="24"/>
        </w:rPr>
      </w:pPr>
      <w:r>
        <w:rPr>
          <w:rFonts w:cs="Arial"/>
          <w:sz w:val="24"/>
          <w:szCs w:val="24"/>
        </w:rPr>
        <w:t xml:space="preserve">Stuart Baxter, East Lothian Council </w:t>
      </w:r>
    </w:p>
    <w:p w:rsidR="00694A7F" w:rsidRDefault="00694A7F" w:rsidP="00F3548C">
      <w:pPr>
        <w:spacing w:after="0" w:line="240" w:lineRule="auto"/>
        <w:jc w:val="both"/>
        <w:rPr>
          <w:rFonts w:cs="Arial"/>
          <w:sz w:val="24"/>
          <w:szCs w:val="24"/>
        </w:rPr>
      </w:pPr>
      <w:r>
        <w:rPr>
          <w:rFonts w:cs="Arial"/>
          <w:sz w:val="24"/>
          <w:szCs w:val="24"/>
        </w:rPr>
        <w:t xml:space="preserve">Caitlin McCorry, East Lothian Council </w:t>
      </w:r>
    </w:p>
    <w:p w:rsidR="00694A7F" w:rsidRDefault="00694A7F" w:rsidP="00F3548C">
      <w:pPr>
        <w:spacing w:after="0" w:line="240" w:lineRule="auto"/>
        <w:jc w:val="both"/>
        <w:rPr>
          <w:rFonts w:cs="Arial"/>
          <w:sz w:val="24"/>
          <w:szCs w:val="24"/>
        </w:rPr>
      </w:pPr>
      <w:r>
        <w:rPr>
          <w:rFonts w:cs="Arial"/>
          <w:sz w:val="24"/>
          <w:szCs w:val="24"/>
        </w:rPr>
        <w:t xml:space="preserve">Jennifer Lothian, East Lothian Council </w:t>
      </w:r>
    </w:p>
    <w:p w:rsidR="00694A7F" w:rsidRDefault="00694A7F" w:rsidP="00F3548C">
      <w:pPr>
        <w:spacing w:after="0" w:line="240" w:lineRule="auto"/>
        <w:jc w:val="both"/>
        <w:rPr>
          <w:rFonts w:cs="Arial"/>
          <w:sz w:val="24"/>
          <w:szCs w:val="24"/>
        </w:rPr>
      </w:pPr>
      <w:r>
        <w:rPr>
          <w:rFonts w:cs="Arial"/>
          <w:sz w:val="24"/>
          <w:szCs w:val="24"/>
        </w:rPr>
        <w:t xml:space="preserve">Paul Currie, East Lothian Health &amp; Social Care Partnership </w:t>
      </w:r>
    </w:p>
    <w:p w:rsidR="00694A7F" w:rsidRDefault="00694A7F" w:rsidP="00F3548C">
      <w:pPr>
        <w:spacing w:after="0" w:line="240" w:lineRule="auto"/>
        <w:jc w:val="both"/>
        <w:rPr>
          <w:rFonts w:cs="Arial"/>
          <w:sz w:val="24"/>
          <w:szCs w:val="24"/>
        </w:rPr>
      </w:pPr>
    </w:p>
    <w:p w:rsidR="00694A7F" w:rsidRDefault="00694A7F" w:rsidP="00F3548C">
      <w:pPr>
        <w:spacing w:after="0" w:line="240" w:lineRule="auto"/>
        <w:jc w:val="both"/>
        <w:rPr>
          <w:rFonts w:cs="Arial"/>
          <w:sz w:val="24"/>
          <w:szCs w:val="24"/>
        </w:rPr>
      </w:pPr>
    </w:p>
    <w:p w:rsidR="00022419" w:rsidRPr="00880430" w:rsidRDefault="00880430" w:rsidP="00F13897">
      <w:pPr>
        <w:tabs>
          <w:tab w:val="center" w:pos="4513"/>
        </w:tabs>
        <w:spacing w:after="0" w:line="240" w:lineRule="auto"/>
        <w:jc w:val="both"/>
        <w:rPr>
          <w:rFonts w:cs="Arial"/>
          <w:b/>
          <w:sz w:val="24"/>
          <w:szCs w:val="24"/>
        </w:rPr>
      </w:pPr>
      <w:r w:rsidRPr="00880430">
        <w:rPr>
          <w:rFonts w:cs="Arial"/>
          <w:b/>
          <w:sz w:val="24"/>
          <w:szCs w:val="24"/>
        </w:rPr>
        <w:t xml:space="preserve">Apologies </w:t>
      </w:r>
      <w:r w:rsidR="00F13897">
        <w:rPr>
          <w:rFonts w:cs="Arial"/>
          <w:b/>
          <w:sz w:val="24"/>
          <w:szCs w:val="24"/>
        </w:rPr>
        <w:tab/>
      </w:r>
    </w:p>
    <w:p w:rsidR="00694A7F" w:rsidRDefault="00694A7F" w:rsidP="00694A7F">
      <w:pPr>
        <w:spacing w:after="0" w:line="240" w:lineRule="auto"/>
        <w:jc w:val="both"/>
        <w:rPr>
          <w:rFonts w:cs="Arial"/>
          <w:sz w:val="24"/>
          <w:szCs w:val="24"/>
        </w:rPr>
      </w:pPr>
      <w:r>
        <w:rPr>
          <w:rFonts w:cs="Arial"/>
          <w:sz w:val="24"/>
          <w:szCs w:val="24"/>
        </w:rPr>
        <w:t xml:space="preserve">Jemiel Benison, STRiVE </w:t>
      </w:r>
    </w:p>
    <w:p w:rsidR="00694A7F" w:rsidRDefault="00694A7F" w:rsidP="00694A7F">
      <w:pPr>
        <w:spacing w:after="0" w:line="240" w:lineRule="auto"/>
        <w:jc w:val="both"/>
        <w:rPr>
          <w:rFonts w:cs="Arial"/>
          <w:sz w:val="24"/>
          <w:szCs w:val="24"/>
        </w:rPr>
      </w:pPr>
      <w:r>
        <w:rPr>
          <w:rFonts w:cs="Arial"/>
          <w:sz w:val="24"/>
          <w:szCs w:val="24"/>
        </w:rPr>
        <w:t xml:space="preserve">Elaine Morrison, Scottish Enterprise </w:t>
      </w:r>
    </w:p>
    <w:p w:rsidR="00694A7F" w:rsidRDefault="00694A7F" w:rsidP="00694A7F">
      <w:pPr>
        <w:spacing w:after="0" w:line="240" w:lineRule="auto"/>
        <w:jc w:val="both"/>
        <w:rPr>
          <w:rFonts w:cs="Arial"/>
          <w:sz w:val="24"/>
          <w:szCs w:val="24"/>
        </w:rPr>
      </w:pPr>
      <w:r>
        <w:rPr>
          <w:rFonts w:cs="Arial"/>
          <w:sz w:val="24"/>
          <w:szCs w:val="24"/>
        </w:rPr>
        <w:t xml:space="preserve">Audrey Cumberford, Edinburgh College </w:t>
      </w:r>
    </w:p>
    <w:p w:rsidR="00694A7F" w:rsidRPr="00427D11" w:rsidRDefault="00694A7F" w:rsidP="00694A7F">
      <w:pPr>
        <w:spacing w:after="0" w:line="240" w:lineRule="auto"/>
        <w:jc w:val="both"/>
        <w:rPr>
          <w:rFonts w:cs="Arial"/>
          <w:sz w:val="24"/>
          <w:szCs w:val="24"/>
        </w:rPr>
      </w:pPr>
      <w:r w:rsidRPr="00427D11">
        <w:rPr>
          <w:rFonts w:cs="Arial"/>
          <w:sz w:val="24"/>
          <w:szCs w:val="24"/>
        </w:rPr>
        <w:t xml:space="preserve">Stephen Gourlay, Scottish Fire &amp; Rescue Service </w:t>
      </w:r>
    </w:p>
    <w:p w:rsidR="00694A7F" w:rsidRDefault="00694A7F" w:rsidP="00694A7F">
      <w:pPr>
        <w:spacing w:after="0" w:line="240" w:lineRule="auto"/>
        <w:jc w:val="both"/>
        <w:rPr>
          <w:rFonts w:cs="Arial"/>
          <w:sz w:val="24"/>
          <w:szCs w:val="24"/>
        </w:rPr>
      </w:pPr>
      <w:r>
        <w:rPr>
          <w:rFonts w:cs="Arial"/>
          <w:sz w:val="24"/>
          <w:szCs w:val="24"/>
        </w:rPr>
        <w:t xml:space="preserve">Chief Inspector Neil Mitchell, Police Scotland </w:t>
      </w:r>
    </w:p>
    <w:p w:rsidR="00E61372" w:rsidRDefault="00E61372" w:rsidP="00694A7F">
      <w:pPr>
        <w:spacing w:after="0" w:line="240" w:lineRule="auto"/>
        <w:jc w:val="both"/>
        <w:rPr>
          <w:rFonts w:cs="Arial"/>
          <w:sz w:val="24"/>
          <w:szCs w:val="24"/>
        </w:rPr>
      </w:pPr>
      <w:r>
        <w:rPr>
          <w:rFonts w:cs="Arial"/>
          <w:sz w:val="24"/>
          <w:szCs w:val="24"/>
        </w:rPr>
        <w:t xml:space="preserve">Iain Clark, Musselburgh Area Partnership  </w:t>
      </w:r>
    </w:p>
    <w:p w:rsidR="00880430" w:rsidRDefault="00880430" w:rsidP="00880430">
      <w:pPr>
        <w:spacing w:after="0" w:line="240" w:lineRule="auto"/>
        <w:jc w:val="both"/>
        <w:rPr>
          <w:rFonts w:cs="Arial"/>
          <w:sz w:val="24"/>
          <w:szCs w:val="24"/>
        </w:rPr>
      </w:pPr>
    </w:p>
    <w:p w:rsidR="00880430" w:rsidRDefault="00880430" w:rsidP="00F3548C">
      <w:pPr>
        <w:spacing w:after="0" w:line="240" w:lineRule="auto"/>
        <w:jc w:val="both"/>
        <w:rPr>
          <w:rFonts w:cs="Arial"/>
          <w:sz w:val="24"/>
          <w:szCs w:val="24"/>
        </w:rPr>
      </w:pPr>
    </w:p>
    <w:p w:rsidR="00880430" w:rsidRDefault="00BD6657" w:rsidP="00F3548C">
      <w:pPr>
        <w:spacing w:after="0" w:line="240" w:lineRule="auto"/>
        <w:jc w:val="both"/>
        <w:rPr>
          <w:rFonts w:cs="Arial"/>
          <w:b/>
          <w:sz w:val="24"/>
          <w:szCs w:val="24"/>
        </w:rPr>
      </w:pPr>
      <w:r>
        <w:rPr>
          <w:rFonts w:cs="Arial"/>
          <w:b/>
          <w:sz w:val="24"/>
          <w:szCs w:val="24"/>
        </w:rPr>
        <w:t>2</w:t>
      </w:r>
      <w:r w:rsidR="00880430" w:rsidRPr="00880430">
        <w:rPr>
          <w:rFonts w:cs="Arial"/>
          <w:b/>
          <w:sz w:val="24"/>
          <w:szCs w:val="24"/>
        </w:rPr>
        <w:t xml:space="preserve">. </w:t>
      </w:r>
      <w:r w:rsidR="00694A7F">
        <w:rPr>
          <w:rFonts w:cs="Arial"/>
          <w:b/>
          <w:sz w:val="24"/>
          <w:szCs w:val="24"/>
        </w:rPr>
        <w:t xml:space="preserve">Draft note of last Governance Group meeting and matters arising </w:t>
      </w:r>
    </w:p>
    <w:p w:rsidR="00D52C16" w:rsidRDefault="00D52C16" w:rsidP="00F3548C">
      <w:pPr>
        <w:spacing w:after="0" w:line="240" w:lineRule="auto"/>
        <w:jc w:val="both"/>
        <w:rPr>
          <w:rFonts w:cs="Arial"/>
          <w:b/>
          <w:sz w:val="24"/>
          <w:szCs w:val="24"/>
        </w:rPr>
      </w:pPr>
    </w:p>
    <w:p w:rsidR="00D52C16" w:rsidRDefault="00694A7F" w:rsidP="00694A7F">
      <w:pPr>
        <w:pStyle w:val="ListParagraph"/>
        <w:numPr>
          <w:ilvl w:val="0"/>
          <w:numId w:val="23"/>
        </w:numPr>
        <w:spacing w:after="0" w:line="240" w:lineRule="auto"/>
        <w:jc w:val="both"/>
        <w:rPr>
          <w:rFonts w:cs="Arial"/>
          <w:sz w:val="24"/>
          <w:szCs w:val="24"/>
        </w:rPr>
      </w:pPr>
      <w:r>
        <w:rPr>
          <w:rFonts w:cs="Arial"/>
          <w:sz w:val="24"/>
          <w:szCs w:val="24"/>
        </w:rPr>
        <w:t xml:space="preserve">The note of the February Governance Group meeting was agreed as accurate. Matters arising are covered in the main agenda. </w:t>
      </w:r>
    </w:p>
    <w:p w:rsidR="00BD6657" w:rsidRDefault="00BD6657" w:rsidP="00BD6657">
      <w:pPr>
        <w:spacing w:after="0" w:line="240" w:lineRule="auto"/>
        <w:jc w:val="both"/>
        <w:rPr>
          <w:rFonts w:cs="Arial"/>
          <w:sz w:val="24"/>
          <w:szCs w:val="24"/>
        </w:rPr>
      </w:pPr>
    </w:p>
    <w:p w:rsidR="00BD6657" w:rsidRPr="00BD6657" w:rsidRDefault="00BD6657" w:rsidP="00BD6657">
      <w:pPr>
        <w:spacing w:after="0" w:line="240" w:lineRule="auto"/>
        <w:jc w:val="both"/>
        <w:rPr>
          <w:rFonts w:cs="Arial"/>
          <w:b/>
          <w:sz w:val="24"/>
          <w:szCs w:val="24"/>
        </w:rPr>
      </w:pPr>
      <w:r w:rsidRPr="00BD6657">
        <w:rPr>
          <w:rFonts w:cs="Arial"/>
          <w:b/>
          <w:sz w:val="24"/>
          <w:szCs w:val="24"/>
        </w:rPr>
        <w:t xml:space="preserve">3. Children and Young People’s Mental Health in East Lothian </w:t>
      </w:r>
    </w:p>
    <w:p w:rsidR="00BD6657" w:rsidRDefault="00BD6657" w:rsidP="00BD6657">
      <w:pPr>
        <w:spacing w:after="0" w:line="240" w:lineRule="auto"/>
        <w:jc w:val="both"/>
        <w:rPr>
          <w:rFonts w:cs="Arial"/>
          <w:sz w:val="24"/>
          <w:szCs w:val="24"/>
        </w:rPr>
      </w:pPr>
    </w:p>
    <w:p w:rsidR="00BD6657" w:rsidRDefault="00B5308D" w:rsidP="00BD6657">
      <w:pPr>
        <w:pStyle w:val="ListParagraph"/>
        <w:numPr>
          <w:ilvl w:val="0"/>
          <w:numId w:val="23"/>
        </w:numPr>
        <w:spacing w:after="0" w:line="240" w:lineRule="auto"/>
        <w:jc w:val="both"/>
        <w:rPr>
          <w:rFonts w:cs="Arial"/>
          <w:b/>
          <w:sz w:val="24"/>
          <w:szCs w:val="24"/>
        </w:rPr>
      </w:pPr>
      <w:r>
        <w:rPr>
          <w:rFonts w:cs="Arial"/>
          <w:sz w:val="24"/>
          <w:szCs w:val="24"/>
        </w:rPr>
        <w:t xml:space="preserve">Rachel King was unable to attend, so it was agreed to run a separate session on </w:t>
      </w:r>
      <w:r w:rsidR="004E2A19">
        <w:rPr>
          <w:rFonts w:cs="Arial"/>
          <w:sz w:val="24"/>
          <w:szCs w:val="24"/>
        </w:rPr>
        <w:t>Children and Young People’s Mental Health</w:t>
      </w:r>
      <w:r>
        <w:rPr>
          <w:rFonts w:cs="Arial"/>
          <w:sz w:val="24"/>
          <w:szCs w:val="24"/>
        </w:rPr>
        <w:t xml:space="preserve"> – </w:t>
      </w:r>
      <w:r w:rsidRPr="00B5308D">
        <w:rPr>
          <w:rFonts w:cs="Arial"/>
          <w:b/>
          <w:sz w:val="24"/>
          <w:szCs w:val="24"/>
        </w:rPr>
        <w:t xml:space="preserve">Action CG </w:t>
      </w:r>
    </w:p>
    <w:p w:rsidR="008360DA" w:rsidRDefault="008360DA" w:rsidP="00BD6657">
      <w:pPr>
        <w:pStyle w:val="ListParagraph"/>
        <w:numPr>
          <w:ilvl w:val="0"/>
          <w:numId w:val="23"/>
        </w:numPr>
        <w:spacing w:after="0" w:line="240" w:lineRule="auto"/>
        <w:jc w:val="both"/>
        <w:rPr>
          <w:rFonts w:cs="Arial"/>
          <w:sz w:val="24"/>
          <w:szCs w:val="24"/>
        </w:rPr>
      </w:pPr>
      <w:r w:rsidRPr="008360DA">
        <w:rPr>
          <w:rFonts w:cs="Arial"/>
          <w:sz w:val="24"/>
          <w:szCs w:val="24"/>
        </w:rPr>
        <w:t>Jacqui Bell noted that Area Partnerships have Health &amp; Wellbeing sub groups that have</w:t>
      </w:r>
      <w:r>
        <w:rPr>
          <w:rFonts w:cs="Arial"/>
          <w:sz w:val="24"/>
          <w:szCs w:val="24"/>
        </w:rPr>
        <w:t xml:space="preserve"> an interest in this topic </w:t>
      </w:r>
    </w:p>
    <w:p w:rsidR="008360DA" w:rsidRPr="008360DA" w:rsidRDefault="008360DA" w:rsidP="00BD6657">
      <w:pPr>
        <w:pStyle w:val="ListParagraph"/>
        <w:numPr>
          <w:ilvl w:val="0"/>
          <w:numId w:val="23"/>
        </w:numPr>
        <w:spacing w:after="0" w:line="240" w:lineRule="auto"/>
        <w:jc w:val="both"/>
        <w:rPr>
          <w:rFonts w:cs="Arial"/>
          <w:sz w:val="24"/>
          <w:szCs w:val="24"/>
        </w:rPr>
      </w:pPr>
      <w:r>
        <w:rPr>
          <w:rFonts w:cs="Arial"/>
          <w:sz w:val="24"/>
          <w:szCs w:val="24"/>
        </w:rPr>
        <w:t xml:space="preserve">Sharon Saunders identified that children and young people’s mental health is one of the Children’s Strategic Partnership’s priorities and that a partnership framework has been developed in relation to this. She also suggested that it would be useful to ensure relevant actions in the locality plans link in with the  CSP framework </w:t>
      </w:r>
    </w:p>
    <w:p w:rsidR="00BD6657" w:rsidRPr="00BD6657" w:rsidRDefault="00BD6657" w:rsidP="00BD6657">
      <w:pPr>
        <w:spacing w:after="0" w:line="240" w:lineRule="auto"/>
        <w:jc w:val="both"/>
        <w:rPr>
          <w:rFonts w:cs="Arial"/>
          <w:sz w:val="24"/>
          <w:szCs w:val="24"/>
        </w:rPr>
      </w:pPr>
    </w:p>
    <w:p w:rsidR="00D52C16" w:rsidRPr="00D52C16" w:rsidRDefault="00D52C16" w:rsidP="00D52C16">
      <w:pPr>
        <w:spacing w:after="0" w:line="240" w:lineRule="auto"/>
        <w:jc w:val="both"/>
        <w:rPr>
          <w:rFonts w:cs="Arial"/>
          <w:sz w:val="24"/>
          <w:szCs w:val="24"/>
        </w:rPr>
      </w:pPr>
    </w:p>
    <w:p w:rsidR="00880430" w:rsidRPr="00880430" w:rsidRDefault="00DE191B" w:rsidP="00F3548C">
      <w:pPr>
        <w:spacing w:after="0" w:line="240" w:lineRule="auto"/>
        <w:jc w:val="both"/>
        <w:rPr>
          <w:rFonts w:cs="Arial"/>
          <w:b/>
          <w:sz w:val="24"/>
          <w:szCs w:val="24"/>
        </w:rPr>
      </w:pPr>
      <w:r>
        <w:rPr>
          <w:rFonts w:cs="Arial"/>
          <w:b/>
          <w:sz w:val="24"/>
          <w:szCs w:val="24"/>
        </w:rPr>
        <w:t>4</w:t>
      </w:r>
      <w:r w:rsidR="00880430" w:rsidRPr="00880430">
        <w:rPr>
          <w:rFonts w:cs="Arial"/>
          <w:b/>
          <w:sz w:val="24"/>
          <w:szCs w:val="24"/>
        </w:rPr>
        <w:t xml:space="preserve">. </w:t>
      </w:r>
      <w:r w:rsidR="00BD6657">
        <w:rPr>
          <w:rFonts w:cs="Arial"/>
          <w:b/>
          <w:sz w:val="24"/>
          <w:szCs w:val="24"/>
        </w:rPr>
        <w:t>Musselburgh and Dunbar &amp; East Linton</w:t>
      </w:r>
      <w:r>
        <w:rPr>
          <w:rFonts w:cs="Arial"/>
          <w:b/>
          <w:sz w:val="24"/>
          <w:szCs w:val="24"/>
        </w:rPr>
        <w:t xml:space="preserve"> Area Plans </w:t>
      </w:r>
      <w:r w:rsidR="00880430" w:rsidRPr="00880430">
        <w:rPr>
          <w:rFonts w:cs="Arial"/>
          <w:b/>
          <w:sz w:val="24"/>
          <w:szCs w:val="24"/>
        </w:rPr>
        <w:t xml:space="preserve"> </w:t>
      </w:r>
    </w:p>
    <w:p w:rsidR="00880430" w:rsidRDefault="00880430" w:rsidP="00F3548C">
      <w:pPr>
        <w:spacing w:after="0" w:line="240" w:lineRule="auto"/>
        <w:jc w:val="both"/>
        <w:rPr>
          <w:rFonts w:cs="Arial"/>
          <w:sz w:val="24"/>
          <w:szCs w:val="24"/>
        </w:rPr>
      </w:pPr>
    </w:p>
    <w:p w:rsidR="001D2829" w:rsidRDefault="008360DA" w:rsidP="00D52C16">
      <w:pPr>
        <w:pStyle w:val="ListParagraph"/>
        <w:numPr>
          <w:ilvl w:val="0"/>
          <w:numId w:val="16"/>
        </w:numPr>
        <w:spacing w:after="0" w:line="240" w:lineRule="auto"/>
        <w:jc w:val="both"/>
        <w:rPr>
          <w:rFonts w:cs="Arial"/>
          <w:sz w:val="24"/>
          <w:szCs w:val="24"/>
        </w:rPr>
      </w:pPr>
      <w:r>
        <w:rPr>
          <w:rFonts w:cs="Arial"/>
          <w:sz w:val="24"/>
          <w:szCs w:val="24"/>
        </w:rPr>
        <w:t>Stuart Baxter (Area Manager for Musselburgh Area Partnership) introduced the Muss</w:t>
      </w:r>
      <w:r w:rsidR="00AF165F">
        <w:rPr>
          <w:rFonts w:cs="Arial"/>
          <w:sz w:val="24"/>
          <w:szCs w:val="24"/>
        </w:rPr>
        <w:t xml:space="preserve">elburgh Area Plan, noting that the development of the Plan has been based on extensive community engagement, with further community engagement  planned </w:t>
      </w:r>
    </w:p>
    <w:p w:rsidR="00AF165F" w:rsidRDefault="00AF165F" w:rsidP="00D52C16">
      <w:pPr>
        <w:pStyle w:val="ListParagraph"/>
        <w:numPr>
          <w:ilvl w:val="0"/>
          <w:numId w:val="16"/>
        </w:numPr>
        <w:spacing w:after="0" w:line="240" w:lineRule="auto"/>
        <w:jc w:val="both"/>
        <w:rPr>
          <w:rFonts w:cs="Arial"/>
          <w:sz w:val="24"/>
          <w:szCs w:val="24"/>
        </w:rPr>
      </w:pPr>
      <w:r>
        <w:rPr>
          <w:rFonts w:cs="Arial"/>
          <w:sz w:val="24"/>
          <w:szCs w:val="24"/>
        </w:rPr>
        <w:t xml:space="preserve">Jacqui Bell and Barry Craighead (joint Vice Chairs of the Dunbar &amp; East Linton Area Partnership) introduced the Dunbar &amp; East Linton Area Plan </w:t>
      </w:r>
    </w:p>
    <w:p w:rsidR="00AF165F" w:rsidRDefault="00AF165F" w:rsidP="00D52C16">
      <w:pPr>
        <w:pStyle w:val="ListParagraph"/>
        <w:numPr>
          <w:ilvl w:val="0"/>
          <w:numId w:val="16"/>
        </w:numPr>
        <w:spacing w:after="0" w:line="240" w:lineRule="auto"/>
        <w:jc w:val="both"/>
        <w:rPr>
          <w:rFonts w:cs="Arial"/>
          <w:sz w:val="24"/>
          <w:szCs w:val="24"/>
        </w:rPr>
      </w:pPr>
      <w:r>
        <w:rPr>
          <w:rFonts w:cs="Arial"/>
          <w:sz w:val="24"/>
          <w:szCs w:val="24"/>
        </w:rPr>
        <w:t xml:space="preserve">Jacqui highlighted the development of a range of thematic sub groups to help support delivery of the Area Plan </w:t>
      </w:r>
    </w:p>
    <w:p w:rsidR="00C8723C" w:rsidRDefault="00C8723C" w:rsidP="00D52C16">
      <w:pPr>
        <w:pStyle w:val="ListParagraph"/>
        <w:numPr>
          <w:ilvl w:val="0"/>
          <w:numId w:val="16"/>
        </w:numPr>
        <w:spacing w:after="0" w:line="240" w:lineRule="auto"/>
        <w:jc w:val="both"/>
        <w:rPr>
          <w:rFonts w:cs="Arial"/>
          <w:sz w:val="24"/>
          <w:szCs w:val="24"/>
        </w:rPr>
      </w:pPr>
      <w:r>
        <w:rPr>
          <w:rFonts w:cs="Arial"/>
          <w:sz w:val="24"/>
          <w:szCs w:val="24"/>
        </w:rPr>
        <w:t xml:space="preserve">Discussion took place regarding opportunities to bring thinking from Area Partnerships to the Health &amp; Social Care Strategy and service provision reshaping discussions  </w:t>
      </w:r>
    </w:p>
    <w:p w:rsidR="00C8723C" w:rsidRDefault="00C8723C" w:rsidP="00D52C16">
      <w:pPr>
        <w:pStyle w:val="ListParagraph"/>
        <w:numPr>
          <w:ilvl w:val="0"/>
          <w:numId w:val="16"/>
        </w:numPr>
        <w:spacing w:after="0" w:line="240" w:lineRule="auto"/>
        <w:jc w:val="both"/>
        <w:rPr>
          <w:rFonts w:cs="Arial"/>
          <w:sz w:val="24"/>
          <w:szCs w:val="24"/>
        </w:rPr>
      </w:pPr>
      <w:r>
        <w:rPr>
          <w:rFonts w:cs="Arial"/>
          <w:sz w:val="24"/>
          <w:szCs w:val="24"/>
        </w:rPr>
        <w:t>Funding of Support from the Start by Area Partnerships was discussed, and it was agreed that it was important to be able to identify the ‘additionality’</w:t>
      </w:r>
      <w:r w:rsidR="00DD69B0">
        <w:rPr>
          <w:rFonts w:cs="Arial"/>
          <w:sz w:val="24"/>
          <w:szCs w:val="24"/>
        </w:rPr>
        <w:t xml:space="preserve"> being </w:t>
      </w:r>
      <w:r>
        <w:rPr>
          <w:rFonts w:cs="Arial"/>
          <w:sz w:val="24"/>
          <w:szCs w:val="24"/>
        </w:rPr>
        <w:t xml:space="preserve">brought by this funding. </w:t>
      </w:r>
      <w:r w:rsidR="00DD69B0">
        <w:rPr>
          <w:rFonts w:cs="Arial"/>
          <w:sz w:val="24"/>
          <w:szCs w:val="24"/>
        </w:rPr>
        <w:t>More generally, b</w:t>
      </w:r>
      <w:r>
        <w:rPr>
          <w:rFonts w:cs="Arial"/>
          <w:sz w:val="24"/>
          <w:szCs w:val="24"/>
        </w:rPr>
        <w:t xml:space="preserve">eing able to measure the impact of funding was noted as being important across all Area Partnership funded projects </w:t>
      </w:r>
    </w:p>
    <w:p w:rsidR="00C8723C" w:rsidRDefault="00C8723C" w:rsidP="00D52C16">
      <w:pPr>
        <w:pStyle w:val="ListParagraph"/>
        <w:numPr>
          <w:ilvl w:val="0"/>
          <w:numId w:val="16"/>
        </w:numPr>
        <w:spacing w:after="0" w:line="240" w:lineRule="auto"/>
        <w:jc w:val="both"/>
        <w:rPr>
          <w:rFonts w:cs="Arial"/>
          <w:sz w:val="24"/>
          <w:szCs w:val="24"/>
        </w:rPr>
      </w:pPr>
      <w:r>
        <w:rPr>
          <w:rFonts w:cs="Arial"/>
          <w:sz w:val="24"/>
          <w:szCs w:val="24"/>
        </w:rPr>
        <w:t xml:space="preserve">SS noted that the Children’s Strategic Partnership has oversight of all child related community planning and that work was underway to map the provision of family support, early learning and family learning across communities – the output from this work will be cascaded to Area Partnerships to help inform their </w:t>
      </w:r>
      <w:r w:rsidR="00DD69B0">
        <w:rPr>
          <w:rFonts w:cs="Arial"/>
          <w:sz w:val="24"/>
          <w:szCs w:val="24"/>
        </w:rPr>
        <w:t xml:space="preserve">activities </w:t>
      </w:r>
      <w:r>
        <w:rPr>
          <w:rFonts w:cs="Arial"/>
          <w:sz w:val="24"/>
          <w:szCs w:val="24"/>
        </w:rPr>
        <w:t xml:space="preserve"> </w:t>
      </w:r>
    </w:p>
    <w:p w:rsidR="00C8723C" w:rsidRDefault="00C8723C" w:rsidP="00D52C16">
      <w:pPr>
        <w:pStyle w:val="ListParagraph"/>
        <w:numPr>
          <w:ilvl w:val="0"/>
          <w:numId w:val="16"/>
        </w:numPr>
        <w:spacing w:after="0" w:line="240" w:lineRule="auto"/>
        <w:jc w:val="both"/>
        <w:rPr>
          <w:rFonts w:cs="Arial"/>
          <w:sz w:val="24"/>
          <w:szCs w:val="24"/>
        </w:rPr>
      </w:pPr>
      <w:r>
        <w:rPr>
          <w:rFonts w:cs="Arial"/>
          <w:sz w:val="24"/>
          <w:szCs w:val="24"/>
        </w:rPr>
        <w:t xml:space="preserve">DM noted that he would be interested in sharing some of the learning </w:t>
      </w:r>
      <w:r w:rsidR="00DD69B0">
        <w:rPr>
          <w:rFonts w:cs="Arial"/>
          <w:sz w:val="24"/>
          <w:szCs w:val="24"/>
        </w:rPr>
        <w:t>from</w:t>
      </w:r>
      <w:r>
        <w:rPr>
          <w:rFonts w:cs="Arial"/>
          <w:sz w:val="24"/>
          <w:szCs w:val="24"/>
        </w:rPr>
        <w:t xml:space="preserve"> East Lothian </w:t>
      </w:r>
      <w:r w:rsidR="00DD69B0">
        <w:rPr>
          <w:rFonts w:cs="Arial"/>
          <w:sz w:val="24"/>
          <w:szCs w:val="24"/>
        </w:rPr>
        <w:t>local community planning</w:t>
      </w:r>
      <w:r>
        <w:rPr>
          <w:rFonts w:cs="Arial"/>
          <w:sz w:val="24"/>
          <w:szCs w:val="24"/>
        </w:rPr>
        <w:t xml:space="preserve"> at a national level  </w:t>
      </w:r>
    </w:p>
    <w:p w:rsidR="00C8723C" w:rsidRPr="00C8723C" w:rsidRDefault="00901F9D" w:rsidP="00C8723C">
      <w:pPr>
        <w:pStyle w:val="ListParagraph"/>
        <w:numPr>
          <w:ilvl w:val="0"/>
          <w:numId w:val="16"/>
        </w:numPr>
        <w:rPr>
          <w:rFonts w:cs="Arial"/>
          <w:sz w:val="24"/>
          <w:szCs w:val="24"/>
        </w:rPr>
      </w:pPr>
      <w:r>
        <w:rPr>
          <w:rFonts w:cs="Arial"/>
          <w:sz w:val="24"/>
          <w:szCs w:val="24"/>
        </w:rPr>
        <w:t xml:space="preserve">AL commended both </w:t>
      </w:r>
      <w:r w:rsidR="00C8723C" w:rsidRPr="00C8723C">
        <w:rPr>
          <w:rFonts w:cs="Arial"/>
          <w:sz w:val="24"/>
          <w:szCs w:val="24"/>
        </w:rPr>
        <w:t>Area Partnerships</w:t>
      </w:r>
      <w:r>
        <w:rPr>
          <w:rFonts w:cs="Arial"/>
          <w:sz w:val="24"/>
          <w:szCs w:val="24"/>
        </w:rPr>
        <w:t xml:space="preserve"> on the production of their Area Plans and thanked them</w:t>
      </w:r>
      <w:r w:rsidR="00C8723C">
        <w:rPr>
          <w:rFonts w:cs="Arial"/>
          <w:sz w:val="24"/>
          <w:szCs w:val="24"/>
        </w:rPr>
        <w:t xml:space="preserve"> for all their work</w:t>
      </w:r>
      <w:r>
        <w:rPr>
          <w:rFonts w:cs="Arial"/>
          <w:sz w:val="24"/>
          <w:szCs w:val="24"/>
        </w:rPr>
        <w:t xml:space="preserve"> </w:t>
      </w:r>
    </w:p>
    <w:p w:rsidR="00D52C16" w:rsidRDefault="00D52C16" w:rsidP="00F3548C">
      <w:pPr>
        <w:spacing w:after="0" w:line="240" w:lineRule="auto"/>
        <w:jc w:val="both"/>
        <w:rPr>
          <w:rFonts w:cs="Arial"/>
          <w:sz w:val="24"/>
          <w:szCs w:val="24"/>
        </w:rPr>
      </w:pPr>
    </w:p>
    <w:p w:rsidR="00880430" w:rsidRDefault="00880430" w:rsidP="00F3548C">
      <w:pPr>
        <w:spacing w:after="0" w:line="240" w:lineRule="auto"/>
        <w:jc w:val="both"/>
        <w:rPr>
          <w:rFonts w:cs="Arial"/>
          <w:sz w:val="24"/>
          <w:szCs w:val="24"/>
        </w:rPr>
      </w:pPr>
    </w:p>
    <w:p w:rsidR="00880430" w:rsidRDefault="00880430" w:rsidP="00F3548C">
      <w:pPr>
        <w:spacing w:after="0" w:line="240" w:lineRule="auto"/>
        <w:jc w:val="both"/>
        <w:rPr>
          <w:rFonts w:cs="Arial"/>
          <w:b/>
          <w:sz w:val="24"/>
          <w:szCs w:val="24"/>
        </w:rPr>
      </w:pPr>
      <w:r w:rsidRPr="00880430">
        <w:rPr>
          <w:rFonts w:cs="Arial"/>
          <w:b/>
          <w:sz w:val="24"/>
          <w:szCs w:val="24"/>
        </w:rPr>
        <w:t xml:space="preserve">5. </w:t>
      </w:r>
      <w:r w:rsidR="00BD6657">
        <w:rPr>
          <w:rFonts w:cs="Arial"/>
          <w:b/>
          <w:sz w:val="24"/>
          <w:szCs w:val="24"/>
        </w:rPr>
        <w:t xml:space="preserve">Introduction to East Lothian Climate Change Strategy </w:t>
      </w:r>
    </w:p>
    <w:p w:rsidR="001E254A" w:rsidRDefault="001E254A" w:rsidP="00C8723C">
      <w:pPr>
        <w:spacing w:after="0" w:line="240" w:lineRule="auto"/>
        <w:jc w:val="both"/>
        <w:rPr>
          <w:rFonts w:cs="Arial"/>
          <w:sz w:val="24"/>
          <w:szCs w:val="24"/>
        </w:rPr>
      </w:pPr>
    </w:p>
    <w:p w:rsidR="00C8723C" w:rsidRDefault="003E220A" w:rsidP="00C8723C">
      <w:pPr>
        <w:pStyle w:val="ListParagraph"/>
        <w:numPr>
          <w:ilvl w:val="0"/>
          <w:numId w:val="24"/>
        </w:numPr>
        <w:spacing w:after="0" w:line="240" w:lineRule="auto"/>
        <w:jc w:val="both"/>
        <w:rPr>
          <w:rFonts w:cs="Arial"/>
          <w:sz w:val="24"/>
          <w:szCs w:val="24"/>
        </w:rPr>
      </w:pPr>
      <w:r>
        <w:rPr>
          <w:rFonts w:cs="Arial"/>
          <w:sz w:val="24"/>
          <w:szCs w:val="24"/>
        </w:rPr>
        <w:t xml:space="preserve">Jennifer Lothian, East Lothian Council Sustainable Energy and Climate Change Officer, delivered a presentation on the Draft East Lothian Climate Change Strategy </w:t>
      </w:r>
    </w:p>
    <w:p w:rsidR="003E220A" w:rsidRDefault="003E220A" w:rsidP="00C8723C">
      <w:pPr>
        <w:pStyle w:val="ListParagraph"/>
        <w:numPr>
          <w:ilvl w:val="0"/>
          <w:numId w:val="24"/>
        </w:numPr>
        <w:spacing w:after="0" w:line="240" w:lineRule="auto"/>
        <w:jc w:val="both"/>
        <w:rPr>
          <w:rFonts w:cs="Arial"/>
          <w:sz w:val="24"/>
          <w:szCs w:val="24"/>
        </w:rPr>
      </w:pPr>
      <w:r>
        <w:rPr>
          <w:rFonts w:cs="Arial"/>
          <w:sz w:val="24"/>
          <w:szCs w:val="24"/>
        </w:rPr>
        <w:t xml:space="preserve">JL noted that the Council has principle responsibility for the Strategy, but </w:t>
      </w:r>
      <w:r w:rsidR="00DD69B0">
        <w:rPr>
          <w:rFonts w:cs="Arial"/>
          <w:sz w:val="24"/>
          <w:szCs w:val="24"/>
        </w:rPr>
        <w:t>that the Strategy also tries</w:t>
      </w:r>
      <w:r>
        <w:rPr>
          <w:rFonts w:cs="Arial"/>
          <w:sz w:val="24"/>
          <w:szCs w:val="24"/>
        </w:rPr>
        <w:t xml:space="preserve"> to reflect wider partnership work </w:t>
      </w:r>
    </w:p>
    <w:p w:rsidR="00BF213B" w:rsidRDefault="00BF213B" w:rsidP="00C8723C">
      <w:pPr>
        <w:pStyle w:val="ListParagraph"/>
        <w:numPr>
          <w:ilvl w:val="0"/>
          <w:numId w:val="24"/>
        </w:numPr>
        <w:spacing w:after="0" w:line="240" w:lineRule="auto"/>
        <w:jc w:val="both"/>
        <w:rPr>
          <w:rFonts w:cs="Arial"/>
          <w:sz w:val="24"/>
          <w:szCs w:val="24"/>
        </w:rPr>
      </w:pPr>
      <w:r>
        <w:rPr>
          <w:rFonts w:cs="Arial"/>
          <w:sz w:val="24"/>
          <w:szCs w:val="24"/>
        </w:rPr>
        <w:t xml:space="preserve">It was also noted that all public bodies have similar duties in relation to climate change </w:t>
      </w:r>
    </w:p>
    <w:p w:rsidR="003E220A" w:rsidRDefault="003E220A" w:rsidP="00C8723C">
      <w:pPr>
        <w:pStyle w:val="ListParagraph"/>
        <w:numPr>
          <w:ilvl w:val="0"/>
          <w:numId w:val="24"/>
        </w:numPr>
        <w:spacing w:after="0" w:line="240" w:lineRule="auto"/>
        <w:jc w:val="both"/>
        <w:rPr>
          <w:rFonts w:cs="Arial"/>
          <w:sz w:val="24"/>
          <w:szCs w:val="24"/>
        </w:rPr>
      </w:pPr>
      <w:r>
        <w:rPr>
          <w:rFonts w:cs="Arial"/>
          <w:sz w:val="24"/>
          <w:szCs w:val="24"/>
        </w:rPr>
        <w:t xml:space="preserve">JL identified that the Strategy will be going out for consultation from the 27 May, providing an opportunity for partners to share their views on the draft </w:t>
      </w:r>
      <w:r w:rsidR="00BF213B">
        <w:rPr>
          <w:rFonts w:cs="Arial"/>
          <w:sz w:val="24"/>
          <w:szCs w:val="24"/>
        </w:rPr>
        <w:t xml:space="preserve">– the link will be sent to Governance Group members – </w:t>
      </w:r>
      <w:r w:rsidR="00BF213B" w:rsidRPr="00BF213B">
        <w:rPr>
          <w:rFonts w:cs="Arial"/>
          <w:b/>
          <w:sz w:val="24"/>
          <w:szCs w:val="24"/>
        </w:rPr>
        <w:t>Action CG</w:t>
      </w:r>
      <w:r w:rsidR="00BF213B">
        <w:rPr>
          <w:rFonts w:cs="Arial"/>
          <w:sz w:val="24"/>
          <w:szCs w:val="24"/>
        </w:rPr>
        <w:t xml:space="preserve"> </w:t>
      </w:r>
    </w:p>
    <w:p w:rsidR="00BF213B" w:rsidRDefault="00BF213B" w:rsidP="00BF213B">
      <w:pPr>
        <w:pStyle w:val="ListParagraph"/>
        <w:numPr>
          <w:ilvl w:val="0"/>
          <w:numId w:val="24"/>
        </w:numPr>
        <w:spacing w:after="0" w:line="240" w:lineRule="auto"/>
        <w:jc w:val="both"/>
        <w:rPr>
          <w:rFonts w:cs="Arial"/>
          <w:sz w:val="24"/>
          <w:szCs w:val="24"/>
        </w:rPr>
      </w:pPr>
      <w:r>
        <w:rPr>
          <w:rFonts w:cs="Arial"/>
          <w:sz w:val="24"/>
          <w:szCs w:val="24"/>
        </w:rPr>
        <w:t xml:space="preserve">The consultation will be open for 8 weeks and it is expected that </w:t>
      </w:r>
      <w:r w:rsidRPr="00BF213B">
        <w:rPr>
          <w:rFonts w:cs="Arial"/>
          <w:sz w:val="24"/>
          <w:szCs w:val="24"/>
        </w:rPr>
        <w:t xml:space="preserve">the final Strategy </w:t>
      </w:r>
      <w:r>
        <w:rPr>
          <w:rFonts w:cs="Arial"/>
          <w:sz w:val="24"/>
          <w:szCs w:val="24"/>
        </w:rPr>
        <w:t xml:space="preserve">will go to Cabinet later in the year for approval </w:t>
      </w:r>
    </w:p>
    <w:p w:rsidR="003E220A" w:rsidRDefault="003E220A" w:rsidP="00C8723C">
      <w:pPr>
        <w:pStyle w:val="ListParagraph"/>
        <w:numPr>
          <w:ilvl w:val="0"/>
          <w:numId w:val="24"/>
        </w:numPr>
        <w:spacing w:after="0" w:line="240" w:lineRule="auto"/>
        <w:jc w:val="both"/>
        <w:rPr>
          <w:rFonts w:cs="Arial"/>
          <w:sz w:val="24"/>
          <w:szCs w:val="24"/>
        </w:rPr>
      </w:pPr>
      <w:r>
        <w:rPr>
          <w:rFonts w:cs="Arial"/>
          <w:sz w:val="24"/>
          <w:szCs w:val="24"/>
        </w:rPr>
        <w:t xml:space="preserve">It was suggested that looking at co-location / use of assets would be one way </w:t>
      </w:r>
      <w:r w:rsidR="00181EB5">
        <w:rPr>
          <w:rFonts w:cs="Arial"/>
          <w:sz w:val="24"/>
          <w:szCs w:val="24"/>
        </w:rPr>
        <w:t>in which</w:t>
      </w:r>
      <w:r>
        <w:rPr>
          <w:rFonts w:cs="Arial"/>
          <w:sz w:val="24"/>
          <w:szCs w:val="24"/>
        </w:rPr>
        <w:t xml:space="preserve"> ELP partners </w:t>
      </w:r>
      <w:r w:rsidR="00181EB5">
        <w:rPr>
          <w:rFonts w:cs="Arial"/>
          <w:sz w:val="24"/>
          <w:szCs w:val="24"/>
        </w:rPr>
        <w:t xml:space="preserve">could contribute </w:t>
      </w:r>
      <w:r w:rsidR="00BF213B">
        <w:rPr>
          <w:rFonts w:cs="Arial"/>
          <w:sz w:val="24"/>
          <w:szCs w:val="24"/>
        </w:rPr>
        <w:t xml:space="preserve">to this agenda </w:t>
      </w:r>
    </w:p>
    <w:p w:rsidR="00BF213B" w:rsidRDefault="00BF213B" w:rsidP="00C8723C">
      <w:pPr>
        <w:pStyle w:val="ListParagraph"/>
        <w:numPr>
          <w:ilvl w:val="0"/>
          <w:numId w:val="24"/>
        </w:numPr>
        <w:spacing w:after="0" w:line="240" w:lineRule="auto"/>
        <w:jc w:val="both"/>
        <w:rPr>
          <w:rFonts w:cs="Arial"/>
          <w:sz w:val="24"/>
          <w:szCs w:val="24"/>
        </w:rPr>
      </w:pPr>
      <w:r>
        <w:rPr>
          <w:rFonts w:cs="Arial"/>
          <w:sz w:val="24"/>
          <w:szCs w:val="24"/>
        </w:rPr>
        <w:t xml:space="preserve">The development of Blindwells was also suggested as a good opportunity to reflect the Climate Change Strategy </w:t>
      </w:r>
    </w:p>
    <w:p w:rsidR="00D45AA3" w:rsidRDefault="00D45AA3" w:rsidP="00C8723C">
      <w:pPr>
        <w:pStyle w:val="ListParagraph"/>
        <w:numPr>
          <w:ilvl w:val="0"/>
          <w:numId w:val="24"/>
        </w:numPr>
        <w:spacing w:after="0" w:line="240" w:lineRule="auto"/>
        <w:jc w:val="both"/>
        <w:rPr>
          <w:rFonts w:cs="Arial"/>
          <w:sz w:val="24"/>
          <w:szCs w:val="24"/>
        </w:rPr>
      </w:pPr>
      <w:r>
        <w:rPr>
          <w:rFonts w:cs="Arial"/>
          <w:sz w:val="24"/>
          <w:szCs w:val="24"/>
        </w:rPr>
        <w:t>It was agreed that the next iteration of</w:t>
      </w:r>
      <w:r w:rsidR="00DD69B0">
        <w:rPr>
          <w:rFonts w:cs="Arial"/>
          <w:sz w:val="24"/>
          <w:szCs w:val="24"/>
        </w:rPr>
        <w:t xml:space="preserve"> the East Lothian Plan should</w:t>
      </w:r>
      <w:r>
        <w:rPr>
          <w:rFonts w:cs="Arial"/>
          <w:sz w:val="24"/>
          <w:szCs w:val="24"/>
        </w:rPr>
        <w:t xml:space="preserve"> include a focus on climate ch</w:t>
      </w:r>
      <w:r w:rsidR="00DD69B0">
        <w:rPr>
          <w:rFonts w:cs="Arial"/>
          <w:sz w:val="24"/>
          <w:szCs w:val="24"/>
        </w:rPr>
        <w:t>ange – AL suggested that this co</w:t>
      </w:r>
      <w:r>
        <w:rPr>
          <w:rFonts w:cs="Arial"/>
          <w:sz w:val="24"/>
          <w:szCs w:val="24"/>
        </w:rPr>
        <w:t xml:space="preserve">uld include identifying two or three actions that could be delivered collectively </w:t>
      </w:r>
    </w:p>
    <w:p w:rsidR="00D45AA3" w:rsidRDefault="00D45AA3" w:rsidP="00C8723C">
      <w:pPr>
        <w:pStyle w:val="ListParagraph"/>
        <w:numPr>
          <w:ilvl w:val="0"/>
          <w:numId w:val="24"/>
        </w:numPr>
        <w:spacing w:after="0" w:line="240" w:lineRule="auto"/>
        <w:jc w:val="both"/>
        <w:rPr>
          <w:rFonts w:cs="Arial"/>
          <w:sz w:val="24"/>
          <w:szCs w:val="24"/>
        </w:rPr>
      </w:pPr>
      <w:r>
        <w:rPr>
          <w:rFonts w:cs="Arial"/>
          <w:sz w:val="24"/>
          <w:szCs w:val="24"/>
        </w:rPr>
        <w:t xml:space="preserve">PV suggested that consideration should be given to reinvigorating the </w:t>
      </w:r>
      <w:r w:rsidR="00DD69B0">
        <w:rPr>
          <w:rFonts w:cs="Arial"/>
          <w:sz w:val="24"/>
          <w:szCs w:val="24"/>
        </w:rPr>
        <w:t>joint a</w:t>
      </w:r>
      <w:r>
        <w:rPr>
          <w:rFonts w:cs="Arial"/>
          <w:sz w:val="24"/>
          <w:szCs w:val="24"/>
        </w:rPr>
        <w:t xml:space="preserve">sset management group, with a remit around sustainability </w:t>
      </w:r>
    </w:p>
    <w:p w:rsidR="00D45AA3" w:rsidRDefault="00D45AA3" w:rsidP="00D45AA3">
      <w:pPr>
        <w:pStyle w:val="ListParagraph"/>
        <w:numPr>
          <w:ilvl w:val="0"/>
          <w:numId w:val="24"/>
        </w:numPr>
        <w:spacing w:after="0" w:line="240" w:lineRule="auto"/>
        <w:jc w:val="both"/>
        <w:rPr>
          <w:rFonts w:cs="Arial"/>
          <w:sz w:val="24"/>
          <w:szCs w:val="24"/>
        </w:rPr>
      </w:pPr>
      <w:r>
        <w:rPr>
          <w:rFonts w:cs="Arial"/>
          <w:sz w:val="24"/>
          <w:szCs w:val="24"/>
        </w:rPr>
        <w:t xml:space="preserve">PC noted that reprovisioning presented an opportunity to consider climate change / sustainability in relation to health &amp; social care </w:t>
      </w:r>
    </w:p>
    <w:p w:rsidR="00D45AA3" w:rsidRPr="00D45AA3" w:rsidRDefault="00D45AA3" w:rsidP="00D45AA3">
      <w:pPr>
        <w:pStyle w:val="ListParagraph"/>
        <w:spacing w:after="0" w:line="240" w:lineRule="auto"/>
        <w:jc w:val="both"/>
        <w:rPr>
          <w:rFonts w:cs="Arial"/>
          <w:sz w:val="24"/>
          <w:szCs w:val="24"/>
        </w:rPr>
      </w:pPr>
    </w:p>
    <w:p w:rsidR="00FB1930" w:rsidRDefault="00FB1930" w:rsidP="00CE3659">
      <w:pPr>
        <w:pStyle w:val="ListParagraph"/>
        <w:spacing w:after="0" w:line="240" w:lineRule="auto"/>
        <w:jc w:val="both"/>
        <w:rPr>
          <w:rFonts w:cs="Arial"/>
          <w:sz w:val="24"/>
          <w:szCs w:val="24"/>
        </w:rPr>
      </w:pPr>
    </w:p>
    <w:p w:rsidR="00CE3659" w:rsidRDefault="00BD6657" w:rsidP="00CE3659">
      <w:pPr>
        <w:pStyle w:val="ListParagraph"/>
        <w:spacing w:after="0" w:line="240" w:lineRule="auto"/>
        <w:ind w:left="0"/>
        <w:jc w:val="both"/>
        <w:rPr>
          <w:rFonts w:cs="Arial"/>
          <w:b/>
          <w:sz w:val="24"/>
          <w:szCs w:val="24"/>
        </w:rPr>
      </w:pPr>
      <w:r>
        <w:rPr>
          <w:rFonts w:cs="Arial"/>
          <w:b/>
          <w:sz w:val="24"/>
          <w:szCs w:val="24"/>
        </w:rPr>
        <w:t xml:space="preserve">6. ELP Spring Forum Report </w:t>
      </w:r>
    </w:p>
    <w:p w:rsidR="00CE3659" w:rsidRDefault="00CE3659" w:rsidP="00CE3659">
      <w:pPr>
        <w:pStyle w:val="ListParagraph"/>
        <w:spacing w:after="0" w:line="240" w:lineRule="auto"/>
        <w:ind w:left="0"/>
        <w:jc w:val="both"/>
        <w:rPr>
          <w:rFonts w:cs="Arial"/>
          <w:b/>
          <w:sz w:val="24"/>
          <w:szCs w:val="24"/>
        </w:rPr>
      </w:pPr>
    </w:p>
    <w:p w:rsidR="00CE3659" w:rsidRPr="00840A08" w:rsidRDefault="00322EA4" w:rsidP="00CE3659">
      <w:pPr>
        <w:pStyle w:val="ListParagraph"/>
        <w:numPr>
          <w:ilvl w:val="0"/>
          <w:numId w:val="19"/>
        </w:numPr>
        <w:spacing w:after="0" w:line="240" w:lineRule="auto"/>
        <w:jc w:val="both"/>
        <w:rPr>
          <w:rFonts w:cs="Arial"/>
          <w:b/>
          <w:sz w:val="24"/>
          <w:szCs w:val="24"/>
        </w:rPr>
      </w:pPr>
      <w:r>
        <w:rPr>
          <w:rFonts w:cs="Arial"/>
          <w:sz w:val="24"/>
          <w:szCs w:val="24"/>
        </w:rPr>
        <w:t>C</w:t>
      </w:r>
      <w:r w:rsidR="005E1701">
        <w:rPr>
          <w:rFonts w:cs="Arial"/>
          <w:sz w:val="24"/>
          <w:szCs w:val="24"/>
        </w:rPr>
        <w:t xml:space="preserve">laire </w:t>
      </w:r>
      <w:r>
        <w:rPr>
          <w:rFonts w:cs="Arial"/>
          <w:sz w:val="24"/>
          <w:szCs w:val="24"/>
        </w:rPr>
        <w:t>G</w:t>
      </w:r>
      <w:r w:rsidR="005E1701">
        <w:rPr>
          <w:rFonts w:cs="Arial"/>
          <w:sz w:val="24"/>
          <w:szCs w:val="24"/>
        </w:rPr>
        <w:t xml:space="preserve">oodwin </w:t>
      </w:r>
      <w:r>
        <w:rPr>
          <w:rFonts w:cs="Arial"/>
          <w:sz w:val="24"/>
          <w:szCs w:val="24"/>
        </w:rPr>
        <w:t xml:space="preserve">reported that the East Lothian Partnership Spring Forum </w:t>
      </w:r>
      <w:r w:rsidR="00DD69B0">
        <w:rPr>
          <w:rFonts w:cs="Arial"/>
          <w:sz w:val="24"/>
          <w:szCs w:val="24"/>
        </w:rPr>
        <w:t>took</w:t>
      </w:r>
      <w:r>
        <w:rPr>
          <w:rFonts w:cs="Arial"/>
          <w:sz w:val="24"/>
          <w:szCs w:val="24"/>
        </w:rPr>
        <w:t xml:space="preserve"> place on the 27</w:t>
      </w:r>
      <w:r w:rsidRPr="00322EA4">
        <w:rPr>
          <w:rFonts w:cs="Arial"/>
          <w:sz w:val="24"/>
          <w:szCs w:val="24"/>
          <w:vertAlign w:val="superscript"/>
        </w:rPr>
        <w:t>th</w:t>
      </w:r>
      <w:r>
        <w:rPr>
          <w:rFonts w:cs="Arial"/>
          <w:sz w:val="24"/>
          <w:szCs w:val="24"/>
        </w:rPr>
        <w:t xml:space="preserve"> April, </w:t>
      </w:r>
      <w:r w:rsidR="00DD69B0">
        <w:rPr>
          <w:rFonts w:cs="Arial"/>
          <w:sz w:val="24"/>
          <w:szCs w:val="24"/>
        </w:rPr>
        <w:t>focusing</w:t>
      </w:r>
      <w:r>
        <w:rPr>
          <w:rFonts w:cs="Arial"/>
          <w:sz w:val="24"/>
          <w:szCs w:val="24"/>
        </w:rPr>
        <w:t xml:space="preserve"> on the theme of health and wellbeing </w:t>
      </w:r>
    </w:p>
    <w:p w:rsidR="00840A08" w:rsidRPr="00840A08" w:rsidRDefault="00840A08" w:rsidP="00CE3659">
      <w:pPr>
        <w:pStyle w:val="ListParagraph"/>
        <w:numPr>
          <w:ilvl w:val="0"/>
          <w:numId w:val="19"/>
        </w:numPr>
        <w:spacing w:after="0" w:line="240" w:lineRule="auto"/>
        <w:jc w:val="both"/>
        <w:rPr>
          <w:rFonts w:cs="Arial"/>
          <w:b/>
          <w:sz w:val="24"/>
          <w:szCs w:val="24"/>
        </w:rPr>
      </w:pPr>
      <w:r>
        <w:rPr>
          <w:rFonts w:cs="Arial"/>
          <w:sz w:val="24"/>
          <w:szCs w:val="24"/>
        </w:rPr>
        <w:t>The Forum was attended by 107 people from 40 different organisations</w:t>
      </w:r>
    </w:p>
    <w:p w:rsidR="00840A08" w:rsidRPr="00840A08" w:rsidRDefault="00840A08" w:rsidP="00CE3659">
      <w:pPr>
        <w:pStyle w:val="ListParagraph"/>
        <w:numPr>
          <w:ilvl w:val="0"/>
          <w:numId w:val="19"/>
        </w:numPr>
        <w:spacing w:after="0" w:line="240" w:lineRule="auto"/>
        <w:jc w:val="both"/>
        <w:rPr>
          <w:rFonts w:cs="Arial"/>
          <w:b/>
          <w:sz w:val="24"/>
          <w:szCs w:val="24"/>
        </w:rPr>
      </w:pPr>
      <w:r>
        <w:rPr>
          <w:rFonts w:cs="Arial"/>
          <w:sz w:val="24"/>
          <w:szCs w:val="24"/>
        </w:rPr>
        <w:t xml:space="preserve">Feedback received </w:t>
      </w:r>
      <w:r w:rsidR="00DD69B0">
        <w:rPr>
          <w:rFonts w:cs="Arial"/>
          <w:sz w:val="24"/>
          <w:szCs w:val="24"/>
        </w:rPr>
        <w:t>via</w:t>
      </w:r>
      <w:r>
        <w:rPr>
          <w:rFonts w:cs="Arial"/>
          <w:sz w:val="24"/>
          <w:szCs w:val="24"/>
        </w:rPr>
        <w:t xml:space="preserve"> the post-event evaluation was very positive </w:t>
      </w:r>
    </w:p>
    <w:p w:rsidR="00840A08" w:rsidRDefault="00840A08" w:rsidP="00CE3659">
      <w:pPr>
        <w:pStyle w:val="ListParagraph"/>
        <w:numPr>
          <w:ilvl w:val="0"/>
          <w:numId w:val="19"/>
        </w:numPr>
        <w:spacing w:after="0" w:line="240" w:lineRule="auto"/>
        <w:jc w:val="both"/>
        <w:rPr>
          <w:rFonts w:cs="Arial"/>
          <w:sz w:val="24"/>
          <w:szCs w:val="24"/>
        </w:rPr>
      </w:pPr>
      <w:r>
        <w:rPr>
          <w:rFonts w:cs="Arial"/>
          <w:sz w:val="24"/>
          <w:szCs w:val="24"/>
        </w:rPr>
        <w:t>Participants suggested that they would have liked workshop sessions to be longer to allow for more discussion – this will be addressed in the planning for the next Forum</w:t>
      </w:r>
    </w:p>
    <w:p w:rsidR="00840A08" w:rsidRPr="00840A08" w:rsidRDefault="00840A08" w:rsidP="00CE3659">
      <w:pPr>
        <w:pStyle w:val="ListParagraph"/>
        <w:numPr>
          <w:ilvl w:val="0"/>
          <w:numId w:val="19"/>
        </w:numPr>
        <w:spacing w:after="0" w:line="240" w:lineRule="auto"/>
        <w:jc w:val="both"/>
        <w:rPr>
          <w:rFonts w:cs="Arial"/>
          <w:sz w:val="24"/>
          <w:szCs w:val="24"/>
        </w:rPr>
      </w:pPr>
      <w:r>
        <w:rPr>
          <w:rFonts w:cs="Arial"/>
          <w:sz w:val="24"/>
          <w:szCs w:val="24"/>
        </w:rPr>
        <w:t xml:space="preserve">The next ELP Forum is planned for late September / early October, and will have a ‘Town &amp; Country’ theme </w:t>
      </w:r>
    </w:p>
    <w:p w:rsidR="00322EA4" w:rsidRPr="00840A08" w:rsidRDefault="00D45AA3" w:rsidP="00840A08">
      <w:pPr>
        <w:pStyle w:val="ListParagraph"/>
        <w:numPr>
          <w:ilvl w:val="0"/>
          <w:numId w:val="19"/>
        </w:numPr>
        <w:spacing w:after="0" w:line="240" w:lineRule="auto"/>
        <w:jc w:val="both"/>
        <w:rPr>
          <w:rFonts w:cs="Arial"/>
          <w:b/>
          <w:sz w:val="24"/>
          <w:szCs w:val="24"/>
        </w:rPr>
      </w:pPr>
      <w:r>
        <w:rPr>
          <w:rFonts w:cs="Arial"/>
          <w:sz w:val="24"/>
          <w:szCs w:val="24"/>
        </w:rPr>
        <w:t>AL suggested that Climate Change should be an underl</w:t>
      </w:r>
      <w:r w:rsidR="00322EA4">
        <w:rPr>
          <w:rFonts w:cs="Arial"/>
          <w:sz w:val="24"/>
          <w:szCs w:val="24"/>
        </w:rPr>
        <w:t>ying theme for the Autumn Forum</w:t>
      </w:r>
    </w:p>
    <w:p w:rsidR="00771052" w:rsidRPr="00CE3659" w:rsidRDefault="00771052" w:rsidP="00C74750">
      <w:pPr>
        <w:pStyle w:val="ListParagraph"/>
        <w:spacing w:after="0" w:line="240" w:lineRule="auto"/>
        <w:jc w:val="both"/>
        <w:rPr>
          <w:rFonts w:cs="Arial"/>
          <w:b/>
          <w:sz w:val="24"/>
          <w:szCs w:val="24"/>
        </w:rPr>
      </w:pPr>
    </w:p>
    <w:p w:rsidR="00880430" w:rsidRDefault="00880430" w:rsidP="00F3548C">
      <w:pPr>
        <w:spacing w:after="0" w:line="240" w:lineRule="auto"/>
        <w:jc w:val="both"/>
        <w:rPr>
          <w:rFonts w:cs="Arial"/>
          <w:b/>
          <w:sz w:val="24"/>
          <w:szCs w:val="24"/>
        </w:rPr>
      </w:pPr>
    </w:p>
    <w:p w:rsidR="00880430" w:rsidRDefault="00BD6657" w:rsidP="00F3548C">
      <w:pPr>
        <w:spacing w:after="0" w:line="240" w:lineRule="auto"/>
        <w:jc w:val="both"/>
        <w:rPr>
          <w:rFonts w:cs="Arial"/>
          <w:b/>
          <w:sz w:val="24"/>
          <w:szCs w:val="24"/>
        </w:rPr>
      </w:pPr>
      <w:r>
        <w:rPr>
          <w:rFonts w:cs="Arial"/>
          <w:b/>
          <w:sz w:val="24"/>
          <w:szCs w:val="24"/>
        </w:rPr>
        <w:t xml:space="preserve">7. East Lothian Integration Joint Board Update </w:t>
      </w:r>
    </w:p>
    <w:p w:rsidR="00CE3659" w:rsidRDefault="00CE3659" w:rsidP="00F3548C">
      <w:pPr>
        <w:spacing w:after="0" w:line="240" w:lineRule="auto"/>
        <w:jc w:val="both"/>
        <w:rPr>
          <w:rFonts w:cs="Arial"/>
          <w:b/>
          <w:sz w:val="24"/>
          <w:szCs w:val="24"/>
        </w:rPr>
      </w:pPr>
    </w:p>
    <w:p w:rsidR="005E1701" w:rsidRDefault="005E1701" w:rsidP="00936592">
      <w:pPr>
        <w:spacing w:after="120" w:line="240" w:lineRule="auto"/>
        <w:jc w:val="both"/>
        <w:rPr>
          <w:rFonts w:cs="Arial"/>
          <w:b/>
          <w:sz w:val="24"/>
          <w:szCs w:val="24"/>
        </w:rPr>
      </w:pPr>
      <w:r>
        <w:rPr>
          <w:rFonts w:cs="Arial"/>
          <w:b/>
          <w:sz w:val="24"/>
          <w:szCs w:val="24"/>
        </w:rPr>
        <w:t xml:space="preserve">Recommendations from Report </w:t>
      </w:r>
      <w:r w:rsidR="00D73E72">
        <w:rPr>
          <w:rFonts w:cs="Arial"/>
          <w:b/>
          <w:sz w:val="24"/>
          <w:szCs w:val="24"/>
        </w:rPr>
        <w:t xml:space="preserve">– that the Governance Group:  </w:t>
      </w:r>
    </w:p>
    <w:p w:rsidR="005E1701" w:rsidRPr="005E1701" w:rsidRDefault="00936592" w:rsidP="005E1701">
      <w:pPr>
        <w:pStyle w:val="ListParagraph"/>
        <w:numPr>
          <w:ilvl w:val="0"/>
          <w:numId w:val="26"/>
        </w:numPr>
        <w:spacing w:after="0" w:line="240" w:lineRule="auto"/>
        <w:jc w:val="both"/>
        <w:rPr>
          <w:rFonts w:cs="Arial"/>
          <w:sz w:val="24"/>
          <w:szCs w:val="24"/>
        </w:rPr>
      </w:pPr>
      <w:r>
        <w:rPr>
          <w:rFonts w:cs="Arial"/>
          <w:sz w:val="24"/>
          <w:szCs w:val="24"/>
        </w:rPr>
        <w:t xml:space="preserve">Notes </w:t>
      </w:r>
      <w:r w:rsidR="005E1701">
        <w:rPr>
          <w:rFonts w:cs="Arial"/>
          <w:sz w:val="24"/>
          <w:szCs w:val="24"/>
        </w:rPr>
        <w:t xml:space="preserve">the contents of the report and the East Lothian Integration Joint Board Strategic Plan 2019 – 2022 – </w:t>
      </w:r>
      <w:r>
        <w:rPr>
          <w:rFonts w:cs="Arial"/>
          <w:b/>
          <w:sz w:val="24"/>
          <w:szCs w:val="24"/>
        </w:rPr>
        <w:t>Noted</w:t>
      </w:r>
    </w:p>
    <w:p w:rsidR="005E1701" w:rsidRPr="00936592" w:rsidRDefault="00936592" w:rsidP="005E1701">
      <w:pPr>
        <w:pStyle w:val="ListParagraph"/>
        <w:numPr>
          <w:ilvl w:val="0"/>
          <w:numId w:val="26"/>
        </w:numPr>
        <w:spacing w:after="0" w:line="240" w:lineRule="auto"/>
        <w:jc w:val="both"/>
        <w:rPr>
          <w:rFonts w:cs="Arial"/>
          <w:sz w:val="24"/>
          <w:szCs w:val="24"/>
        </w:rPr>
      </w:pPr>
      <w:r>
        <w:rPr>
          <w:rFonts w:cs="Arial"/>
          <w:sz w:val="24"/>
          <w:szCs w:val="24"/>
        </w:rPr>
        <w:t>Notes</w:t>
      </w:r>
      <w:r w:rsidR="005E1701" w:rsidRPr="005E1701">
        <w:rPr>
          <w:rFonts w:cs="Arial"/>
          <w:sz w:val="24"/>
          <w:szCs w:val="24"/>
        </w:rPr>
        <w:t xml:space="preserve"> that the IJB has clear plans for the planning and delivery of improved health and social care services and robust structures for the monitoring of performance –</w:t>
      </w:r>
      <w:r w:rsidR="005E1701">
        <w:rPr>
          <w:rFonts w:cs="Arial"/>
          <w:b/>
          <w:sz w:val="24"/>
          <w:szCs w:val="24"/>
        </w:rPr>
        <w:t xml:space="preserve"> </w:t>
      </w:r>
      <w:r>
        <w:rPr>
          <w:rFonts w:cs="Arial"/>
          <w:b/>
          <w:sz w:val="24"/>
          <w:szCs w:val="24"/>
        </w:rPr>
        <w:t xml:space="preserve">Noted </w:t>
      </w:r>
      <w:r w:rsidR="005E1701">
        <w:rPr>
          <w:rFonts w:cs="Arial"/>
          <w:b/>
          <w:sz w:val="24"/>
          <w:szCs w:val="24"/>
        </w:rPr>
        <w:t xml:space="preserve"> </w:t>
      </w:r>
    </w:p>
    <w:p w:rsidR="00936592" w:rsidRPr="00936592" w:rsidRDefault="00936592" w:rsidP="005E1701">
      <w:pPr>
        <w:pStyle w:val="ListParagraph"/>
        <w:numPr>
          <w:ilvl w:val="0"/>
          <w:numId w:val="26"/>
        </w:numPr>
        <w:spacing w:after="0" w:line="240" w:lineRule="auto"/>
        <w:jc w:val="both"/>
        <w:rPr>
          <w:rFonts w:cs="Arial"/>
          <w:sz w:val="24"/>
          <w:szCs w:val="24"/>
        </w:rPr>
      </w:pPr>
      <w:r>
        <w:rPr>
          <w:rFonts w:cs="Arial"/>
          <w:sz w:val="24"/>
          <w:szCs w:val="24"/>
        </w:rPr>
        <w:t>Notes</w:t>
      </w:r>
      <w:r w:rsidRPr="00936592">
        <w:rPr>
          <w:rFonts w:cs="Arial"/>
          <w:sz w:val="24"/>
          <w:szCs w:val="24"/>
        </w:rPr>
        <w:t xml:space="preserve"> that the IJB plans to further develop its links to all relevant partners’ planning groups and structures in East Lothian and further afield that impact on the delivery of delegated and hosted services to East Lothian citizens across health and social care settings</w:t>
      </w:r>
      <w:r>
        <w:rPr>
          <w:rFonts w:cs="Arial"/>
          <w:b/>
          <w:sz w:val="24"/>
          <w:szCs w:val="24"/>
        </w:rPr>
        <w:t xml:space="preserve"> </w:t>
      </w:r>
      <w:r w:rsidRPr="00936592">
        <w:rPr>
          <w:rFonts w:cs="Arial"/>
          <w:sz w:val="24"/>
          <w:szCs w:val="24"/>
        </w:rPr>
        <w:t>–</w:t>
      </w:r>
      <w:r>
        <w:rPr>
          <w:rFonts w:cs="Arial"/>
          <w:b/>
          <w:sz w:val="24"/>
          <w:szCs w:val="24"/>
        </w:rPr>
        <w:t xml:space="preserve"> Noted </w:t>
      </w:r>
    </w:p>
    <w:p w:rsidR="00936592" w:rsidRDefault="00936592" w:rsidP="005E1701">
      <w:pPr>
        <w:pStyle w:val="ListParagraph"/>
        <w:numPr>
          <w:ilvl w:val="0"/>
          <w:numId w:val="26"/>
        </w:numPr>
        <w:spacing w:after="0" w:line="240" w:lineRule="auto"/>
        <w:jc w:val="both"/>
        <w:rPr>
          <w:rFonts w:cs="Arial"/>
          <w:sz w:val="24"/>
          <w:szCs w:val="24"/>
        </w:rPr>
      </w:pPr>
      <w:r>
        <w:rPr>
          <w:rFonts w:cs="Arial"/>
          <w:sz w:val="24"/>
          <w:szCs w:val="24"/>
        </w:rPr>
        <w:t xml:space="preserve">Agrees that as part of improving links with partners East Lothian Integration </w:t>
      </w:r>
      <w:r w:rsidR="00CD0B31">
        <w:rPr>
          <w:rFonts w:cs="Arial"/>
          <w:sz w:val="24"/>
          <w:szCs w:val="24"/>
        </w:rPr>
        <w:t xml:space="preserve">Joint </w:t>
      </w:r>
      <w:r>
        <w:rPr>
          <w:rFonts w:cs="Arial"/>
          <w:sz w:val="24"/>
          <w:szCs w:val="24"/>
        </w:rPr>
        <w:t xml:space="preserve">Board should be invited to nominate a senior representative to join the East Lothian Partnership Governance Group – </w:t>
      </w:r>
      <w:r w:rsidRPr="00936592">
        <w:rPr>
          <w:rFonts w:cs="Arial"/>
          <w:b/>
          <w:sz w:val="24"/>
          <w:szCs w:val="24"/>
        </w:rPr>
        <w:t>Agreed</w:t>
      </w:r>
      <w:r>
        <w:rPr>
          <w:rFonts w:cs="Arial"/>
          <w:sz w:val="24"/>
          <w:szCs w:val="24"/>
        </w:rPr>
        <w:t xml:space="preserve"> </w:t>
      </w:r>
    </w:p>
    <w:p w:rsidR="00936592" w:rsidRDefault="00936592" w:rsidP="00936592">
      <w:pPr>
        <w:pStyle w:val="ListParagraph"/>
        <w:spacing w:after="0" w:line="240" w:lineRule="auto"/>
        <w:jc w:val="both"/>
        <w:rPr>
          <w:rFonts w:cs="Arial"/>
          <w:sz w:val="24"/>
          <w:szCs w:val="24"/>
        </w:rPr>
      </w:pPr>
    </w:p>
    <w:p w:rsidR="00936592" w:rsidRPr="00936592" w:rsidRDefault="00936592" w:rsidP="00936592">
      <w:pPr>
        <w:spacing w:after="120" w:line="240" w:lineRule="auto"/>
        <w:jc w:val="both"/>
        <w:rPr>
          <w:rFonts w:cs="Arial"/>
          <w:b/>
          <w:sz w:val="24"/>
          <w:szCs w:val="24"/>
        </w:rPr>
      </w:pPr>
      <w:r w:rsidRPr="00936592">
        <w:rPr>
          <w:rFonts w:cs="Arial"/>
          <w:b/>
          <w:sz w:val="24"/>
          <w:szCs w:val="24"/>
        </w:rPr>
        <w:t xml:space="preserve">Discussion: </w:t>
      </w:r>
    </w:p>
    <w:p w:rsidR="004056E6" w:rsidRDefault="0039293E" w:rsidP="00CB0C99">
      <w:pPr>
        <w:pStyle w:val="ListParagraph"/>
        <w:numPr>
          <w:ilvl w:val="0"/>
          <w:numId w:val="19"/>
        </w:numPr>
        <w:spacing w:after="0" w:line="240" w:lineRule="auto"/>
        <w:jc w:val="both"/>
        <w:rPr>
          <w:rFonts w:cs="Arial"/>
          <w:sz w:val="24"/>
          <w:szCs w:val="24"/>
        </w:rPr>
      </w:pPr>
      <w:r>
        <w:rPr>
          <w:rFonts w:cs="Arial"/>
          <w:sz w:val="24"/>
          <w:szCs w:val="24"/>
        </w:rPr>
        <w:t>P</w:t>
      </w:r>
      <w:r w:rsidR="005E1701">
        <w:rPr>
          <w:rFonts w:cs="Arial"/>
          <w:sz w:val="24"/>
          <w:szCs w:val="24"/>
        </w:rPr>
        <w:t xml:space="preserve">aul </w:t>
      </w:r>
      <w:r>
        <w:rPr>
          <w:rFonts w:cs="Arial"/>
          <w:sz w:val="24"/>
          <w:szCs w:val="24"/>
        </w:rPr>
        <w:t>C</w:t>
      </w:r>
      <w:r w:rsidR="005E1701">
        <w:rPr>
          <w:rFonts w:cs="Arial"/>
          <w:sz w:val="24"/>
          <w:szCs w:val="24"/>
        </w:rPr>
        <w:t>urrie</w:t>
      </w:r>
      <w:r>
        <w:rPr>
          <w:rFonts w:cs="Arial"/>
          <w:sz w:val="24"/>
          <w:szCs w:val="24"/>
        </w:rPr>
        <w:t xml:space="preserve"> presented an update report in relation to the East Lothian Integration Joint Board </w:t>
      </w:r>
    </w:p>
    <w:p w:rsidR="0039293E" w:rsidRDefault="0039293E" w:rsidP="00CB0C99">
      <w:pPr>
        <w:pStyle w:val="ListParagraph"/>
        <w:numPr>
          <w:ilvl w:val="0"/>
          <w:numId w:val="19"/>
        </w:numPr>
        <w:spacing w:after="0" w:line="240" w:lineRule="auto"/>
        <w:jc w:val="both"/>
        <w:rPr>
          <w:rFonts w:cs="Arial"/>
          <w:sz w:val="24"/>
          <w:szCs w:val="24"/>
        </w:rPr>
      </w:pPr>
      <w:r>
        <w:rPr>
          <w:rFonts w:cs="Arial"/>
          <w:sz w:val="24"/>
          <w:szCs w:val="24"/>
        </w:rPr>
        <w:t xml:space="preserve">PC identified that a new Strategic Plan has been developed, with a focus on 6 priority areas </w:t>
      </w:r>
    </w:p>
    <w:p w:rsidR="0039293E" w:rsidRDefault="0039293E" w:rsidP="00CB0C99">
      <w:pPr>
        <w:pStyle w:val="ListParagraph"/>
        <w:numPr>
          <w:ilvl w:val="0"/>
          <w:numId w:val="19"/>
        </w:numPr>
        <w:spacing w:after="0" w:line="240" w:lineRule="auto"/>
        <w:jc w:val="both"/>
        <w:rPr>
          <w:rFonts w:cs="Arial"/>
          <w:sz w:val="24"/>
          <w:szCs w:val="24"/>
        </w:rPr>
      </w:pPr>
      <w:r>
        <w:rPr>
          <w:rFonts w:cs="Arial"/>
          <w:sz w:val="24"/>
          <w:szCs w:val="24"/>
        </w:rPr>
        <w:t xml:space="preserve">A new structure has been developed to oversee the </w:t>
      </w:r>
      <w:r w:rsidR="00DD69B0">
        <w:rPr>
          <w:rFonts w:cs="Arial"/>
          <w:sz w:val="24"/>
          <w:szCs w:val="24"/>
        </w:rPr>
        <w:t xml:space="preserve">Strategic </w:t>
      </w:r>
      <w:r>
        <w:rPr>
          <w:rFonts w:cs="Arial"/>
          <w:sz w:val="24"/>
          <w:szCs w:val="24"/>
        </w:rPr>
        <w:t xml:space="preserve">Plan’s implementation – this includes a number of </w:t>
      </w:r>
      <w:r w:rsidR="00DD69B0">
        <w:rPr>
          <w:rFonts w:cs="Arial"/>
          <w:sz w:val="24"/>
          <w:szCs w:val="24"/>
        </w:rPr>
        <w:t xml:space="preserve">Change Boards and related </w:t>
      </w:r>
      <w:r>
        <w:rPr>
          <w:rFonts w:cs="Arial"/>
          <w:sz w:val="24"/>
          <w:szCs w:val="24"/>
        </w:rPr>
        <w:t>Reference Groups</w:t>
      </w:r>
      <w:r w:rsidR="00DD69B0">
        <w:rPr>
          <w:rFonts w:cs="Arial"/>
          <w:sz w:val="24"/>
          <w:szCs w:val="24"/>
        </w:rPr>
        <w:t xml:space="preserve">, the latter of which </w:t>
      </w:r>
      <w:r>
        <w:rPr>
          <w:rFonts w:cs="Arial"/>
          <w:sz w:val="24"/>
          <w:szCs w:val="24"/>
        </w:rPr>
        <w:t>will broaden partner and community involvement</w:t>
      </w:r>
      <w:r w:rsidR="00DD69B0">
        <w:rPr>
          <w:rFonts w:cs="Arial"/>
          <w:sz w:val="24"/>
          <w:szCs w:val="24"/>
        </w:rPr>
        <w:t xml:space="preserve"> in the IJB </w:t>
      </w:r>
      <w:r>
        <w:rPr>
          <w:rFonts w:cs="Arial"/>
          <w:sz w:val="24"/>
          <w:szCs w:val="24"/>
        </w:rPr>
        <w:t xml:space="preserve"> </w:t>
      </w:r>
    </w:p>
    <w:p w:rsidR="00DD69B0" w:rsidRDefault="00DD69B0" w:rsidP="00DD69B0">
      <w:pPr>
        <w:pStyle w:val="ListParagraph"/>
        <w:numPr>
          <w:ilvl w:val="0"/>
          <w:numId w:val="19"/>
        </w:numPr>
        <w:spacing w:after="0" w:line="240" w:lineRule="auto"/>
        <w:jc w:val="both"/>
        <w:rPr>
          <w:rFonts w:cs="Arial"/>
          <w:sz w:val="24"/>
          <w:szCs w:val="24"/>
        </w:rPr>
      </w:pPr>
      <w:r>
        <w:rPr>
          <w:rFonts w:cs="Arial"/>
          <w:sz w:val="24"/>
          <w:szCs w:val="24"/>
        </w:rPr>
        <w:t xml:space="preserve">PC suggested that a range of other agendas impact on the direction of the IJB and </w:t>
      </w:r>
      <w:r w:rsidR="00D73E72">
        <w:rPr>
          <w:rFonts w:cs="Arial"/>
          <w:sz w:val="24"/>
          <w:szCs w:val="24"/>
        </w:rPr>
        <w:t xml:space="preserve">highlighted </w:t>
      </w:r>
      <w:r>
        <w:rPr>
          <w:rFonts w:cs="Arial"/>
          <w:sz w:val="24"/>
          <w:szCs w:val="24"/>
        </w:rPr>
        <w:t xml:space="preserve">a diagram in his report illustrating this </w:t>
      </w:r>
    </w:p>
    <w:p w:rsidR="0039293E" w:rsidRDefault="0039293E" w:rsidP="00CB0C99">
      <w:pPr>
        <w:pStyle w:val="ListParagraph"/>
        <w:numPr>
          <w:ilvl w:val="0"/>
          <w:numId w:val="19"/>
        </w:numPr>
        <w:spacing w:after="0" w:line="240" w:lineRule="auto"/>
        <w:jc w:val="both"/>
        <w:rPr>
          <w:rFonts w:cs="Arial"/>
          <w:sz w:val="24"/>
          <w:szCs w:val="24"/>
        </w:rPr>
      </w:pPr>
      <w:r>
        <w:rPr>
          <w:rFonts w:cs="Arial"/>
          <w:sz w:val="24"/>
          <w:szCs w:val="24"/>
        </w:rPr>
        <w:t xml:space="preserve">PC noted that the IJB recognised the need to connect better with other planning partnerships, including the East Lothian Partnership </w:t>
      </w:r>
    </w:p>
    <w:p w:rsidR="00ED1669" w:rsidRDefault="00ED1669" w:rsidP="00F3357B">
      <w:pPr>
        <w:pStyle w:val="ListParagraph"/>
        <w:numPr>
          <w:ilvl w:val="0"/>
          <w:numId w:val="19"/>
        </w:numPr>
        <w:spacing w:after="0" w:line="240" w:lineRule="auto"/>
        <w:jc w:val="both"/>
        <w:rPr>
          <w:rFonts w:cs="Arial"/>
          <w:sz w:val="24"/>
          <w:szCs w:val="24"/>
        </w:rPr>
      </w:pPr>
      <w:r w:rsidRPr="00D73E72">
        <w:rPr>
          <w:rFonts w:cs="Arial"/>
          <w:sz w:val="24"/>
          <w:szCs w:val="24"/>
        </w:rPr>
        <w:t>AH asked about how best to link Police Scotland into the</w:t>
      </w:r>
      <w:r w:rsidR="00D73E72" w:rsidRPr="00D73E72">
        <w:rPr>
          <w:rFonts w:cs="Arial"/>
          <w:sz w:val="24"/>
          <w:szCs w:val="24"/>
        </w:rPr>
        <w:t xml:space="preserve"> updated IJB</w:t>
      </w:r>
      <w:r w:rsidRPr="00D73E72">
        <w:rPr>
          <w:rFonts w:cs="Arial"/>
          <w:sz w:val="24"/>
          <w:szCs w:val="24"/>
        </w:rPr>
        <w:t xml:space="preserve"> </w:t>
      </w:r>
      <w:r w:rsidR="00D73E72" w:rsidRPr="00D73E72">
        <w:rPr>
          <w:rFonts w:cs="Arial"/>
          <w:sz w:val="24"/>
          <w:szCs w:val="24"/>
        </w:rPr>
        <w:t>structure</w:t>
      </w:r>
      <w:r w:rsidRPr="00D73E72">
        <w:rPr>
          <w:rFonts w:cs="Arial"/>
          <w:sz w:val="24"/>
          <w:szCs w:val="24"/>
        </w:rPr>
        <w:t>. It was agreed that AH and Neil Mitchell should discuss Police Scot</w:t>
      </w:r>
      <w:r w:rsidR="00BD3B72" w:rsidRPr="00D73E72">
        <w:rPr>
          <w:rFonts w:cs="Arial"/>
          <w:sz w:val="24"/>
          <w:szCs w:val="24"/>
        </w:rPr>
        <w:t>land involvement with Alison Macd</w:t>
      </w:r>
      <w:r w:rsidRPr="00D73E72">
        <w:rPr>
          <w:rFonts w:cs="Arial"/>
          <w:sz w:val="24"/>
          <w:szCs w:val="24"/>
        </w:rPr>
        <w:t>onald</w:t>
      </w:r>
      <w:r w:rsidR="00655859" w:rsidRPr="00D73E72">
        <w:rPr>
          <w:rFonts w:cs="Arial"/>
          <w:sz w:val="24"/>
          <w:szCs w:val="24"/>
        </w:rPr>
        <w:t xml:space="preserve"> – it was suggested that the this would be especially useful in relation to mental health / substance misuse </w:t>
      </w:r>
      <w:r w:rsidR="00BD3B72" w:rsidRPr="00D73E72">
        <w:rPr>
          <w:rFonts w:cs="Arial"/>
          <w:b/>
          <w:sz w:val="24"/>
          <w:szCs w:val="24"/>
        </w:rPr>
        <w:t>Action AH</w:t>
      </w:r>
      <w:r w:rsidR="00BD3B72" w:rsidRPr="00D73E72">
        <w:rPr>
          <w:rFonts w:cs="Arial"/>
          <w:sz w:val="24"/>
          <w:szCs w:val="24"/>
        </w:rPr>
        <w:t xml:space="preserve"> </w:t>
      </w:r>
    </w:p>
    <w:p w:rsidR="00ED1669" w:rsidRDefault="00ED1669" w:rsidP="00CB0C99">
      <w:pPr>
        <w:pStyle w:val="ListParagraph"/>
        <w:numPr>
          <w:ilvl w:val="0"/>
          <w:numId w:val="19"/>
        </w:numPr>
        <w:spacing w:after="0" w:line="240" w:lineRule="auto"/>
        <w:jc w:val="both"/>
        <w:rPr>
          <w:rFonts w:cs="Arial"/>
          <w:sz w:val="24"/>
          <w:szCs w:val="24"/>
        </w:rPr>
      </w:pPr>
      <w:r>
        <w:rPr>
          <w:rFonts w:cs="Arial"/>
          <w:sz w:val="24"/>
          <w:szCs w:val="24"/>
        </w:rPr>
        <w:t xml:space="preserve">SG noted that linking local community planning (i.e. Area Partnerships) with IJB structures was particularly relevant given the IJB’s responsibility for planning primary care </w:t>
      </w:r>
    </w:p>
    <w:p w:rsidR="00BD3B72" w:rsidRPr="004056E6" w:rsidRDefault="00BD3B72" w:rsidP="00CB0C99">
      <w:pPr>
        <w:pStyle w:val="ListParagraph"/>
        <w:numPr>
          <w:ilvl w:val="0"/>
          <w:numId w:val="19"/>
        </w:numPr>
        <w:spacing w:after="0" w:line="240" w:lineRule="auto"/>
        <w:jc w:val="both"/>
        <w:rPr>
          <w:rFonts w:cs="Arial"/>
          <w:sz w:val="24"/>
          <w:szCs w:val="24"/>
        </w:rPr>
      </w:pPr>
      <w:r>
        <w:rPr>
          <w:rFonts w:cs="Arial"/>
          <w:sz w:val="24"/>
          <w:szCs w:val="24"/>
        </w:rPr>
        <w:t xml:space="preserve">It was agreed that Alison Macdonald, Director of East Lothian Health &amp; Social Care Partnership should be invited to join the Governance </w:t>
      </w:r>
      <w:r w:rsidR="00D73E72">
        <w:rPr>
          <w:rFonts w:cs="Arial"/>
          <w:sz w:val="24"/>
          <w:szCs w:val="24"/>
        </w:rPr>
        <w:t xml:space="preserve">Group </w:t>
      </w:r>
      <w:r>
        <w:rPr>
          <w:rFonts w:cs="Arial"/>
          <w:sz w:val="24"/>
          <w:szCs w:val="24"/>
        </w:rPr>
        <w:t xml:space="preserve">– </w:t>
      </w:r>
      <w:r w:rsidRPr="00BD3B72">
        <w:rPr>
          <w:rFonts w:cs="Arial"/>
          <w:b/>
          <w:sz w:val="24"/>
          <w:szCs w:val="24"/>
        </w:rPr>
        <w:t>Action CG</w:t>
      </w:r>
      <w:r>
        <w:rPr>
          <w:rFonts w:cs="Arial"/>
          <w:sz w:val="24"/>
          <w:szCs w:val="24"/>
        </w:rPr>
        <w:t xml:space="preserve"> </w:t>
      </w:r>
    </w:p>
    <w:p w:rsidR="004056E6" w:rsidRDefault="004056E6" w:rsidP="004056E6">
      <w:pPr>
        <w:spacing w:after="0" w:line="240" w:lineRule="auto"/>
        <w:jc w:val="both"/>
        <w:rPr>
          <w:rFonts w:cs="Arial"/>
          <w:b/>
          <w:sz w:val="24"/>
          <w:szCs w:val="24"/>
        </w:rPr>
      </w:pPr>
    </w:p>
    <w:p w:rsidR="00655859" w:rsidRDefault="00655859" w:rsidP="004056E6">
      <w:pPr>
        <w:spacing w:after="0" w:line="240" w:lineRule="auto"/>
        <w:jc w:val="both"/>
        <w:rPr>
          <w:rFonts w:cs="Arial"/>
          <w:b/>
          <w:sz w:val="24"/>
          <w:szCs w:val="24"/>
        </w:rPr>
      </w:pPr>
    </w:p>
    <w:p w:rsidR="004056E6" w:rsidRPr="004056E6" w:rsidRDefault="004056E6" w:rsidP="004056E6">
      <w:pPr>
        <w:spacing w:after="0" w:line="240" w:lineRule="auto"/>
        <w:jc w:val="both"/>
        <w:rPr>
          <w:rFonts w:cs="Arial"/>
          <w:b/>
          <w:sz w:val="24"/>
          <w:szCs w:val="24"/>
        </w:rPr>
      </w:pPr>
    </w:p>
    <w:p w:rsidR="00880430" w:rsidRDefault="00BD6657" w:rsidP="00F3548C">
      <w:pPr>
        <w:spacing w:after="0" w:line="240" w:lineRule="auto"/>
        <w:jc w:val="both"/>
        <w:rPr>
          <w:rFonts w:cs="Arial"/>
          <w:b/>
          <w:sz w:val="24"/>
          <w:szCs w:val="24"/>
        </w:rPr>
      </w:pPr>
      <w:r>
        <w:rPr>
          <w:rFonts w:cs="Arial"/>
          <w:b/>
          <w:sz w:val="24"/>
          <w:szCs w:val="24"/>
        </w:rPr>
        <w:t xml:space="preserve">8. Financial Report 2018/19 and Draft Budget 2019/20 </w:t>
      </w:r>
    </w:p>
    <w:p w:rsidR="00655859" w:rsidRDefault="00655859" w:rsidP="00F3548C">
      <w:pPr>
        <w:spacing w:after="0" w:line="240" w:lineRule="auto"/>
        <w:jc w:val="both"/>
        <w:rPr>
          <w:rFonts w:cs="Arial"/>
          <w:b/>
          <w:sz w:val="24"/>
          <w:szCs w:val="24"/>
        </w:rPr>
      </w:pPr>
    </w:p>
    <w:p w:rsidR="00655859" w:rsidRDefault="00655859" w:rsidP="00655859">
      <w:pPr>
        <w:spacing w:after="120" w:line="240" w:lineRule="auto"/>
        <w:jc w:val="both"/>
        <w:rPr>
          <w:rFonts w:cs="Arial"/>
          <w:b/>
          <w:sz w:val="24"/>
          <w:szCs w:val="24"/>
        </w:rPr>
      </w:pPr>
      <w:r>
        <w:rPr>
          <w:rFonts w:cs="Arial"/>
          <w:b/>
          <w:sz w:val="24"/>
          <w:szCs w:val="24"/>
        </w:rPr>
        <w:t>Recommendations from Report</w:t>
      </w:r>
      <w:r w:rsidR="00D73E72">
        <w:rPr>
          <w:rFonts w:cs="Arial"/>
          <w:b/>
          <w:sz w:val="24"/>
          <w:szCs w:val="24"/>
        </w:rPr>
        <w:t xml:space="preserve"> – that the Governance Group: </w:t>
      </w:r>
      <w:r>
        <w:rPr>
          <w:rFonts w:cs="Arial"/>
          <w:b/>
          <w:sz w:val="24"/>
          <w:szCs w:val="24"/>
        </w:rPr>
        <w:t xml:space="preserve"> </w:t>
      </w:r>
    </w:p>
    <w:p w:rsidR="00655859" w:rsidRPr="005E1701" w:rsidRDefault="00655859" w:rsidP="00655859">
      <w:pPr>
        <w:pStyle w:val="ListParagraph"/>
        <w:numPr>
          <w:ilvl w:val="0"/>
          <w:numId w:val="26"/>
        </w:numPr>
        <w:spacing w:after="0" w:line="240" w:lineRule="auto"/>
        <w:jc w:val="both"/>
        <w:rPr>
          <w:rFonts w:cs="Arial"/>
          <w:sz w:val="24"/>
          <w:szCs w:val="24"/>
        </w:rPr>
      </w:pPr>
      <w:r>
        <w:rPr>
          <w:rFonts w:cs="Arial"/>
          <w:sz w:val="24"/>
          <w:szCs w:val="24"/>
        </w:rPr>
        <w:t xml:space="preserve">Notes and approves the financial report for 2018/19 – </w:t>
      </w:r>
      <w:r>
        <w:rPr>
          <w:rFonts w:cs="Arial"/>
          <w:b/>
          <w:sz w:val="24"/>
          <w:szCs w:val="24"/>
        </w:rPr>
        <w:t>Noted</w:t>
      </w:r>
    </w:p>
    <w:p w:rsidR="00655859" w:rsidRPr="00655859" w:rsidRDefault="00655859" w:rsidP="00C778D8">
      <w:pPr>
        <w:pStyle w:val="ListParagraph"/>
        <w:numPr>
          <w:ilvl w:val="0"/>
          <w:numId w:val="26"/>
        </w:numPr>
        <w:spacing w:after="0" w:line="240" w:lineRule="auto"/>
        <w:jc w:val="both"/>
        <w:rPr>
          <w:rFonts w:cs="Arial"/>
          <w:b/>
          <w:sz w:val="24"/>
          <w:szCs w:val="24"/>
        </w:rPr>
      </w:pPr>
      <w:r>
        <w:rPr>
          <w:rFonts w:cs="Arial"/>
          <w:sz w:val="24"/>
          <w:szCs w:val="24"/>
        </w:rPr>
        <w:t>Considers and approves the budget allocations for 2019/20</w:t>
      </w:r>
      <w:r w:rsidRPr="00655859">
        <w:rPr>
          <w:rFonts w:cs="Arial"/>
          <w:sz w:val="24"/>
          <w:szCs w:val="24"/>
        </w:rPr>
        <w:t xml:space="preserve"> –</w:t>
      </w:r>
      <w:r w:rsidRPr="00655859">
        <w:rPr>
          <w:rFonts w:cs="Arial"/>
          <w:b/>
          <w:sz w:val="24"/>
          <w:szCs w:val="24"/>
        </w:rPr>
        <w:t xml:space="preserve"> </w:t>
      </w:r>
      <w:r>
        <w:rPr>
          <w:rFonts w:cs="Arial"/>
          <w:b/>
          <w:sz w:val="24"/>
          <w:szCs w:val="24"/>
        </w:rPr>
        <w:t xml:space="preserve">Approved </w:t>
      </w:r>
    </w:p>
    <w:p w:rsidR="00655859" w:rsidRDefault="00655859" w:rsidP="00F3548C">
      <w:pPr>
        <w:spacing w:after="0" w:line="240" w:lineRule="auto"/>
        <w:jc w:val="both"/>
        <w:rPr>
          <w:rFonts w:cs="Arial"/>
          <w:b/>
          <w:sz w:val="24"/>
          <w:szCs w:val="24"/>
        </w:rPr>
      </w:pPr>
    </w:p>
    <w:p w:rsidR="00655859" w:rsidRPr="00936592" w:rsidRDefault="00655859" w:rsidP="00655859">
      <w:pPr>
        <w:spacing w:after="120" w:line="240" w:lineRule="auto"/>
        <w:jc w:val="both"/>
        <w:rPr>
          <w:rFonts w:cs="Arial"/>
          <w:b/>
          <w:sz w:val="24"/>
          <w:szCs w:val="24"/>
        </w:rPr>
      </w:pPr>
      <w:r w:rsidRPr="00936592">
        <w:rPr>
          <w:rFonts w:cs="Arial"/>
          <w:b/>
          <w:sz w:val="24"/>
          <w:szCs w:val="24"/>
        </w:rPr>
        <w:t xml:space="preserve">Discussion: </w:t>
      </w:r>
    </w:p>
    <w:p w:rsidR="00655859" w:rsidRDefault="004E2A19" w:rsidP="00655859">
      <w:pPr>
        <w:pStyle w:val="ListParagraph"/>
        <w:numPr>
          <w:ilvl w:val="0"/>
          <w:numId w:val="19"/>
        </w:numPr>
        <w:spacing w:after="0" w:line="240" w:lineRule="auto"/>
        <w:jc w:val="both"/>
        <w:rPr>
          <w:rFonts w:cs="Arial"/>
          <w:sz w:val="24"/>
          <w:szCs w:val="24"/>
        </w:rPr>
      </w:pPr>
      <w:r>
        <w:rPr>
          <w:rFonts w:cs="Arial"/>
          <w:sz w:val="24"/>
          <w:szCs w:val="24"/>
        </w:rPr>
        <w:t xml:space="preserve">Paolo Vestri presented the report, noting the main areas of planned expenditure over the coming year. PV highlighted that one of the more significant areas of expenditure relates to carrying out the East Lothian Residents Survey, and that the fieldwork for this will start in late May / early June </w:t>
      </w:r>
    </w:p>
    <w:p w:rsidR="00655859" w:rsidRDefault="00655859" w:rsidP="00F3548C">
      <w:pPr>
        <w:spacing w:after="0" w:line="240" w:lineRule="auto"/>
        <w:jc w:val="both"/>
        <w:rPr>
          <w:rFonts w:cs="Arial"/>
          <w:b/>
          <w:sz w:val="24"/>
          <w:szCs w:val="24"/>
        </w:rPr>
      </w:pPr>
    </w:p>
    <w:p w:rsidR="00655859" w:rsidRDefault="00655859" w:rsidP="00F3548C">
      <w:pPr>
        <w:spacing w:after="0" w:line="240" w:lineRule="auto"/>
        <w:jc w:val="both"/>
        <w:rPr>
          <w:rFonts w:cs="Arial"/>
          <w:b/>
          <w:sz w:val="24"/>
          <w:szCs w:val="24"/>
        </w:rPr>
      </w:pPr>
    </w:p>
    <w:p w:rsidR="00880430" w:rsidRDefault="00BD6657" w:rsidP="00F3548C">
      <w:pPr>
        <w:spacing w:after="0" w:line="240" w:lineRule="auto"/>
        <w:jc w:val="both"/>
        <w:rPr>
          <w:rFonts w:cs="Arial"/>
          <w:b/>
          <w:sz w:val="24"/>
          <w:szCs w:val="24"/>
        </w:rPr>
      </w:pPr>
      <w:r>
        <w:rPr>
          <w:rFonts w:cs="Arial"/>
          <w:b/>
          <w:sz w:val="24"/>
          <w:szCs w:val="24"/>
        </w:rPr>
        <w:t xml:space="preserve">9. Any other business </w:t>
      </w:r>
    </w:p>
    <w:p w:rsidR="00C04F7E" w:rsidRDefault="00C04F7E" w:rsidP="00F3548C">
      <w:pPr>
        <w:spacing w:after="0" w:line="240" w:lineRule="auto"/>
        <w:jc w:val="both"/>
        <w:rPr>
          <w:rFonts w:cs="Arial"/>
          <w:b/>
          <w:sz w:val="24"/>
          <w:szCs w:val="24"/>
        </w:rPr>
      </w:pPr>
    </w:p>
    <w:p w:rsidR="00BD6657" w:rsidRPr="00BD6657" w:rsidRDefault="00BD6657" w:rsidP="00BD6657">
      <w:pPr>
        <w:pStyle w:val="ListParagraph"/>
        <w:numPr>
          <w:ilvl w:val="0"/>
          <w:numId w:val="20"/>
        </w:numPr>
        <w:spacing w:after="0" w:line="240" w:lineRule="auto"/>
        <w:jc w:val="both"/>
        <w:rPr>
          <w:rFonts w:cs="Arial"/>
          <w:sz w:val="24"/>
          <w:szCs w:val="24"/>
        </w:rPr>
      </w:pPr>
      <w:r w:rsidRPr="00BD6657">
        <w:rPr>
          <w:rFonts w:cs="Arial"/>
          <w:sz w:val="24"/>
          <w:szCs w:val="24"/>
        </w:rPr>
        <w:t xml:space="preserve">None </w:t>
      </w:r>
    </w:p>
    <w:p w:rsidR="00880430" w:rsidRDefault="00880430" w:rsidP="00F3548C">
      <w:pPr>
        <w:spacing w:after="0" w:line="240" w:lineRule="auto"/>
        <w:jc w:val="both"/>
        <w:rPr>
          <w:rFonts w:cs="Arial"/>
          <w:b/>
          <w:sz w:val="24"/>
          <w:szCs w:val="24"/>
        </w:rPr>
      </w:pPr>
    </w:p>
    <w:p w:rsidR="00880430" w:rsidRPr="00880430" w:rsidRDefault="00880430" w:rsidP="00F3548C">
      <w:pPr>
        <w:spacing w:after="0" w:line="240" w:lineRule="auto"/>
        <w:jc w:val="both"/>
        <w:rPr>
          <w:rFonts w:cs="Arial"/>
          <w:b/>
          <w:sz w:val="24"/>
          <w:szCs w:val="24"/>
        </w:rPr>
      </w:pPr>
      <w:r>
        <w:rPr>
          <w:rFonts w:cs="Arial"/>
          <w:b/>
          <w:sz w:val="24"/>
          <w:szCs w:val="24"/>
        </w:rPr>
        <w:t xml:space="preserve">Date of next meeting – Wednesday </w:t>
      </w:r>
      <w:r w:rsidR="00BD6657">
        <w:rPr>
          <w:rFonts w:cs="Arial"/>
          <w:b/>
          <w:sz w:val="24"/>
          <w:szCs w:val="24"/>
        </w:rPr>
        <w:t>21 August</w:t>
      </w:r>
      <w:r>
        <w:rPr>
          <w:rFonts w:cs="Arial"/>
          <w:b/>
          <w:sz w:val="24"/>
          <w:szCs w:val="24"/>
        </w:rPr>
        <w:t xml:space="preserve"> 2019, 2pm – 4pm, CMT Meeting Room, John Muir House, Haddington </w:t>
      </w:r>
    </w:p>
    <w:p w:rsidR="00880430" w:rsidRDefault="00880430" w:rsidP="00F3548C">
      <w:pPr>
        <w:spacing w:after="0" w:line="240" w:lineRule="auto"/>
        <w:jc w:val="both"/>
        <w:rPr>
          <w:rFonts w:cs="Arial"/>
          <w:sz w:val="24"/>
          <w:szCs w:val="24"/>
        </w:rPr>
      </w:pPr>
    </w:p>
    <w:p w:rsidR="00880430" w:rsidRDefault="00880430" w:rsidP="00F3548C">
      <w:pPr>
        <w:spacing w:after="0" w:line="240" w:lineRule="auto"/>
        <w:jc w:val="both"/>
        <w:rPr>
          <w:rFonts w:cs="Arial"/>
          <w:sz w:val="24"/>
          <w:szCs w:val="24"/>
        </w:rPr>
      </w:pPr>
    </w:p>
    <w:p w:rsidR="00880430" w:rsidRDefault="00880430" w:rsidP="00F3548C">
      <w:pPr>
        <w:spacing w:after="0" w:line="240" w:lineRule="auto"/>
        <w:jc w:val="both"/>
        <w:rPr>
          <w:rFonts w:cs="Arial"/>
          <w:sz w:val="24"/>
          <w:szCs w:val="24"/>
        </w:rPr>
      </w:pPr>
    </w:p>
    <w:p w:rsidR="00880430" w:rsidRDefault="00880430" w:rsidP="00F3548C">
      <w:pPr>
        <w:spacing w:after="0" w:line="240" w:lineRule="auto"/>
        <w:jc w:val="both"/>
        <w:rPr>
          <w:rFonts w:cs="Arial"/>
          <w:sz w:val="24"/>
          <w:szCs w:val="24"/>
        </w:rPr>
      </w:pPr>
    </w:p>
    <w:p w:rsidR="00880430" w:rsidRDefault="00880430">
      <w:pPr>
        <w:rPr>
          <w:rFonts w:cs="Arial"/>
          <w:sz w:val="24"/>
          <w:szCs w:val="24"/>
        </w:rPr>
      </w:pPr>
    </w:p>
    <w:sectPr w:rsidR="00880430" w:rsidSect="00AE4C9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33B" w:rsidRDefault="002D133B" w:rsidP="00F3548C">
      <w:pPr>
        <w:spacing w:after="0" w:line="240" w:lineRule="auto"/>
      </w:pPr>
      <w:r>
        <w:separator/>
      </w:r>
    </w:p>
  </w:endnote>
  <w:endnote w:type="continuationSeparator" w:id="0">
    <w:p w:rsidR="002D133B" w:rsidRDefault="002D133B" w:rsidP="00F35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72884"/>
      <w:docPartObj>
        <w:docPartGallery w:val="Page Numbers (Bottom of Page)"/>
        <w:docPartUnique/>
      </w:docPartObj>
    </w:sdtPr>
    <w:sdtEndPr/>
    <w:sdtContent>
      <w:sdt>
        <w:sdtPr>
          <w:id w:val="565050477"/>
          <w:docPartObj>
            <w:docPartGallery w:val="Page Numbers (Top of Page)"/>
            <w:docPartUnique/>
          </w:docPartObj>
        </w:sdtPr>
        <w:sdtEndPr/>
        <w:sdtContent>
          <w:p w:rsidR="002D133B" w:rsidRDefault="002D133B">
            <w:pPr>
              <w:pStyle w:val="Footer"/>
              <w:jc w:val="center"/>
            </w:pPr>
            <w:r>
              <w:t xml:space="preserve">Page </w:t>
            </w:r>
            <w:r w:rsidR="00085B44">
              <w:rPr>
                <w:b/>
                <w:sz w:val="24"/>
                <w:szCs w:val="24"/>
              </w:rPr>
              <w:fldChar w:fldCharType="begin"/>
            </w:r>
            <w:r>
              <w:rPr>
                <w:b/>
              </w:rPr>
              <w:instrText xml:space="preserve"> PAGE </w:instrText>
            </w:r>
            <w:r w:rsidR="00085B44">
              <w:rPr>
                <w:b/>
                <w:sz w:val="24"/>
                <w:szCs w:val="24"/>
              </w:rPr>
              <w:fldChar w:fldCharType="separate"/>
            </w:r>
            <w:r w:rsidR="00F13C72">
              <w:rPr>
                <w:b/>
                <w:noProof/>
              </w:rPr>
              <w:t>1</w:t>
            </w:r>
            <w:r w:rsidR="00085B44">
              <w:rPr>
                <w:b/>
                <w:sz w:val="24"/>
                <w:szCs w:val="24"/>
              </w:rPr>
              <w:fldChar w:fldCharType="end"/>
            </w:r>
            <w:r>
              <w:t xml:space="preserve"> of </w:t>
            </w:r>
            <w:r w:rsidR="00085B44">
              <w:rPr>
                <w:b/>
                <w:sz w:val="24"/>
                <w:szCs w:val="24"/>
              </w:rPr>
              <w:fldChar w:fldCharType="begin"/>
            </w:r>
            <w:r>
              <w:rPr>
                <w:b/>
              </w:rPr>
              <w:instrText xml:space="preserve"> NUMPAGES  </w:instrText>
            </w:r>
            <w:r w:rsidR="00085B44">
              <w:rPr>
                <w:b/>
                <w:sz w:val="24"/>
                <w:szCs w:val="24"/>
              </w:rPr>
              <w:fldChar w:fldCharType="separate"/>
            </w:r>
            <w:r w:rsidR="00F13C72">
              <w:rPr>
                <w:b/>
                <w:noProof/>
              </w:rPr>
              <w:t>4</w:t>
            </w:r>
            <w:r w:rsidR="00085B44">
              <w:rPr>
                <w:b/>
                <w:sz w:val="24"/>
                <w:szCs w:val="24"/>
              </w:rPr>
              <w:fldChar w:fldCharType="end"/>
            </w:r>
          </w:p>
        </w:sdtContent>
      </w:sdt>
    </w:sdtContent>
  </w:sdt>
  <w:p w:rsidR="002D133B" w:rsidRDefault="002D1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33B" w:rsidRDefault="002D133B" w:rsidP="00F3548C">
      <w:pPr>
        <w:spacing w:after="0" w:line="240" w:lineRule="auto"/>
      </w:pPr>
      <w:r>
        <w:separator/>
      </w:r>
    </w:p>
  </w:footnote>
  <w:footnote w:type="continuationSeparator" w:id="0">
    <w:p w:rsidR="002D133B" w:rsidRDefault="002D133B" w:rsidP="00F35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33B" w:rsidRDefault="002D133B" w:rsidP="00DE5B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083"/>
    <w:multiLevelType w:val="hybridMultilevel"/>
    <w:tmpl w:val="3A181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275EB"/>
    <w:multiLevelType w:val="hybridMultilevel"/>
    <w:tmpl w:val="436ACC9C"/>
    <w:lvl w:ilvl="0" w:tplc="164234F8">
      <w:start w:val="1"/>
      <w:numFmt w:val="decimal"/>
      <w:lvlText w:val="%1."/>
      <w:lvlJc w:val="left"/>
      <w:pPr>
        <w:ind w:left="1080" w:hanging="360"/>
      </w:pPr>
      <w:rPr>
        <w:rFonts w:ascii="Calibri" w:eastAsia="Calibri" w:hAnsi="Calibri" w:cs="Times New Roman"/>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2" w15:restartNumberingAfterBreak="0">
    <w:nsid w:val="046663E1"/>
    <w:multiLevelType w:val="hybridMultilevel"/>
    <w:tmpl w:val="D8AC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27A81"/>
    <w:multiLevelType w:val="hybridMultilevel"/>
    <w:tmpl w:val="FB58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533A6"/>
    <w:multiLevelType w:val="hybridMultilevel"/>
    <w:tmpl w:val="73C84A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4F5FD3"/>
    <w:multiLevelType w:val="hybridMultilevel"/>
    <w:tmpl w:val="B726C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04C4F"/>
    <w:multiLevelType w:val="hybridMultilevel"/>
    <w:tmpl w:val="68DAF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0768E"/>
    <w:multiLevelType w:val="hybridMultilevel"/>
    <w:tmpl w:val="EBE2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B5E8D"/>
    <w:multiLevelType w:val="hybridMultilevel"/>
    <w:tmpl w:val="2F80C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63F9F"/>
    <w:multiLevelType w:val="hybridMultilevel"/>
    <w:tmpl w:val="B8A2A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5605D"/>
    <w:multiLevelType w:val="hybridMultilevel"/>
    <w:tmpl w:val="40A6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348BB"/>
    <w:multiLevelType w:val="hybridMultilevel"/>
    <w:tmpl w:val="C9A658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4145A8"/>
    <w:multiLevelType w:val="hybridMultilevel"/>
    <w:tmpl w:val="1EBE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67A1D"/>
    <w:multiLevelType w:val="hybridMultilevel"/>
    <w:tmpl w:val="C000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240EA"/>
    <w:multiLevelType w:val="hybridMultilevel"/>
    <w:tmpl w:val="03D4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471AD"/>
    <w:multiLevelType w:val="hybridMultilevel"/>
    <w:tmpl w:val="8CB2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1246C"/>
    <w:multiLevelType w:val="hybridMultilevel"/>
    <w:tmpl w:val="13308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D003DE"/>
    <w:multiLevelType w:val="hybridMultilevel"/>
    <w:tmpl w:val="35964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622E46"/>
    <w:multiLevelType w:val="hybridMultilevel"/>
    <w:tmpl w:val="CDD6F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3547F"/>
    <w:multiLevelType w:val="hybridMultilevel"/>
    <w:tmpl w:val="E3D8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A47B78"/>
    <w:multiLevelType w:val="hybridMultilevel"/>
    <w:tmpl w:val="9770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B7B63"/>
    <w:multiLevelType w:val="hybridMultilevel"/>
    <w:tmpl w:val="9C226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C169F2"/>
    <w:multiLevelType w:val="hybridMultilevel"/>
    <w:tmpl w:val="FB4AD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3135FF"/>
    <w:multiLevelType w:val="hybridMultilevel"/>
    <w:tmpl w:val="87229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56625"/>
    <w:multiLevelType w:val="hybridMultilevel"/>
    <w:tmpl w:val="73309C50"/>
    <w:lvl w:ilvl="0" w:tplc="843A1EE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4"/>
  </w:num>
  <w:num w:numId="3">
    <w:abstractNumId w:val="1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2"/>
  </w:num>
  <w:num w:numId="8">
    <w:abstractNumId w:val="24"/>
  </w:num>
  <w:num w:numId="9">
    <w:abstractNumId w:val="19"/>
  </w:num>
  <w:num w:numId="10">
    <w:abstractNumId w:val="17"/>
  </w:num>
  <w:num w:numId="11">
    <w:abstractNumId w:val="7"/>
  </w:num>
  <w:num w:numId="12">
    <w:abstractNumId w:val="16"/>
  </w:num>
  <w:num w:numId="13">
    <w:abstractNumId w:val="23"/>
  </w:num>
  <w:num w:numId="14">
    <w:abstractNumId w:val="6"/>
  </w:num>
  <w:num w:numId="15">
    <w:abstractNumId w:val="18"/>
  </w:num>
  <w:num w:numId="16">
    <w:abstractNumId w:val="9"/>
  </w:num>
  <w:num w:numId="17">
    <w:abstractNumId w:val="2"/>
  </w:num>
  <w:num w:numId="18">
    <w:abstractNumId w:val="12"/>
  </w:num>
  <w:num w:numId="19">
    <w:abstractNumId w:val="21"/>
  </w:num>
  <w:num w:numId="20">
    <w:abstractNumId w:val="20"/>
  </w:num>
  <w:num w:numId="21">
    <w:abstractNumId w:val="8"/>
  </w:num>
  <w:num w:numId="22">
    <w:abstractNumId w:val="10"/>
  </w:num>
  <w:num w:numId="23">
    <w:abstractNumId w:val="13"/>
  </w:num>
  <w:num w:numId="24">
    <w:abstractNumId w:val="15"/>
  </w:num>
  <w:num w:numId="25">
    <w:abstractNumId w:val="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6A24F4"/>
    <w:rsid w:val="00022419"/>
    <w:rsid w:val="00023C92"/>
    <w:rsid w:val="00042AE4"/>
    <w:rsid w:val="000644E6"/>
    <w:rsid w:val="00085B44"/>
    <w:rsid w:val="000A1770"/>
    <w:rsid w:val="000D301B"/>
    <w:rsid w:val="000E3A18"/>
    <w:rsid w:val="00101B64"/>
    <w:rsid w:val="001100F9"/>
    <w:rsid w:val="00153C8E"/>
    <w:rsid w:val="00166804"/>
    <w:rsid w:val="0017373A"/>
    <w:rsid w:val="00181EB5"/>
    <w:rsid w:val="001A6BF7"/>
    <w:rsid w:val="001B35D5"/>
    <w:rsid w:val="001B5EDB"/>
    <w:rsid w:val="001D2829"/>
    <w:rsid w:val="001E254A"/>
    <w:rsid w:val="001E347D"/>
    <w:rsid w:val="001F02A0"/>
    <w:rsid w:val="002324C3"/>
    <w:rsid w:val="00250908"/>
    <w:rsid w:val="00274D38"/>
    <w:rsid w:val="00280D8D"/>
    <w:rsid w:val="00292517"/>
    <w:rsid w:val="002B2A55"/>
    <w:rsid w:val="002C0961"/>
    <w:rsid w:val="002C0C26"/>
    <w:rsid w:val="002D133B"/>
    <w:rsid w:val="002F5EA5"/>
    <w:rsid w:val="00301F44"/>
    <w:rsid w:val="00322EA4"/>
    <w:rsid w:val="0034563E"/>
    <w:rsid w:val="0039293E"/>
    <w:rsid w:val="003A19B3"/>
    <w:rsid w:val="003B4006"/>
    <w:rsid w:val="003E220A"/>
    <w:rsid w:val="003F51DB"/>
    <w:rsid w:val="004056E6"/>
    <w:rsid w:val="00405AFF"/>
    <w:rsid w:val="00425C45"/>
    <w:rsid w:val="00427D11"/>
    <w:rsid w:val="00433857"/>
    <w:rsid w:val="00441EE1"/>
    <w:rsid w:val="0044543D"/>
    <w:rsid w:val="004469DB"/>
    <w:rsid w:val="00451C84"/>
    <w:rsid w:val="00466E47"/>
    <w:rsid w:val="00477FCA"/>
    <w:rsid w:val="004934D1"/>
    <w:rsid w:val="004B17D0"/>
    <w:rsid w:val="004B18BC"/>
    <w:rsid w:val="004B25FF"/>
    <w:rsid w:val="004D79F1"/>
    <w:rsid w:val="004E2A19"/>
    <w:rsid w:val="0050501A"/>
    <w:rsid w:val="0051082C"/>
    <w:rsid w:val="005168D0"/>
    <w:rsid w:val="0053593F"/>
    <w:rsid w:val="0054157E"/>
    <w:rsid w:val="005A016E"/>
    <w:rsid w:val="005C2FAC"/>
    <w:rsid w:val="005D700B"/>
    <w:rsid w:val="005E1701"/>
    <w:rsid w:val="0060754F"/>
    <w:rsid w:val="00617EEC"/>
    <w:rsid w:val="00655859"/>
    <w:rsid w:val="006702EE"/>
    <w:rsid w:val="006870E1"/>
    <w:rsid w:val="00691DA9"/>
    <w:rsid w:val="00694A7F"/>
    <w:rsid w:val="006A1720"/>
    <w:rsid w:val="006A24F4"/>
    <w:rsid w:val="006B6394"/>
    <w:rsid w:val="006C108F"/>
    <w:rsid w:val="006D16C9"/>
    <w:rsid w:val="00710012"/>
    <w:rsid w:val="00712B70"/>
    <w:rsid w:val="00732216"/>
    <w:rsid w:val="00732ADF"/>
    <w:rsid w:val="00741819"/>
    <w:rsid w:val="007700DB"/>
    <w:rsid w:val="00771052"/>
    <w:rsid w:val="007A46C1"/>
    <w:rsid w:val="007F0626"/>
    <w:rsid w:val="00800255"/>
    <w:rsid w:val="008360DA"/>
    <w:rsid w:val="00840A08"/>
    <w:rsid w:val="008722F8"/>
    <w:rsid w:val="00872B8D"/>
    <w:rsid w:val="00880430"/>
    <w:rsid w:val="008933E3"/>
    <w:rsid w:val="00895965"/>
    <w:rsid w:val="008E6E17"/>
    <w:rsid w:val="008F06A3"/>
    <w:rsid w:val="00901F9D"/>
    <w:rsid w:val="00936592"/>
    <w:rsid w:val="00971379"/>
    <w:rsid w:val="009C7396"/>
    <w:rsid w:val="009D7B29"/>
    <w:rsid w:val="009E0A5F"/>
    <w:rsid w:val="009E164B"/>
    <w:rsid w:val="00A1117D"/>
    <w:rsid w:val="00A3407E"/>
    <w:rsid w:val="00A36540"/>
    <w:rsid w:val="00A42650"/>
    <w:rsid w:val="00AA6019"/>
    <w:rsid w:val="00AB75AD"/>
    <w:rsid w:val="00AC09C1"/>
    <w:rsid w:val="00AE4C90"/>
    <w:rsid w:val="00AE4F7A"/>
    <w:rsid w:val="00AF165F"/>
    <w:rsid w:val="00B42F88"/>
    <w:rsid w:val="00B5308D"/>
    <w:rsid w:val="00B7312C"/>
    <w:rsid w:val="00BD1D9C"/>
    <w:rsid w:val="00BD29C0"/>
    <w:rsid w:val="00BD3B72"/>
    <w:rsid w:val="00BD6657"/>
    <w:rsid w:val="00BE24C5"/>
    <w:rsid w:val="00BF213B"/>
    <w:rsid w:val="00C00C9C"/>
    <w:rsid w:val="00C04F7E"/>
    <w:rsid w:val="00C2018A"/>
    <w:rsid w:val="00C3056F"/>
    <w:rsid w:val="00C568D2"/>
    <w:rsid w:val="00C70533"/>
    <w:rsid w:val="00C737BB"/>
    <w:rsid w:val="00C74750"/>
    <w:rsid w:val="00C8325B"/>
    <w:rsid w:val="00C8723C"/>
    <w:rsid w:val="00CD0B31"/>
    <w:rsid w:val="00CE3659"/>
    <w:rsid w:val="00CE6A3C"/>
    <w:rsid w:val="00D0011F"/>
    <w:rsid w:val="00D007A1"/>
    <w:rsid w:val="00D04985"/>
    <w:rsid w:val="00D45AA3"/>
    <w:rsid w:val="00D52C16"/>
    <w:rsid w:val="00D53A88"/>
    <w:rsid w:val="00D65B81"/>
    <w:rsid w:val="00D73E72"/>
    <w:rsid w:val="00DB5E92"/>
    <w:rsid w:val="00DD69B0"/>
    <w:rsid w:val="00DE191B"/>
    <w:rsid w:val="00DE32B3"/>
    <w:rsid w:val="00DE434D"/>
    <w:rsid w:val="00DE5B9D"/>
    <w:rsid w:val="00E04F7E"/>
    <w:rsid w:val="00E14A4D"/>
    <w:rsid w:val="00E20984"/>
    <w:rsid w:val="00E23432"/>
    <w:rsid w:val="00E30C6B"/>
    <w:rsid w:val="00E441A4"/>
    <w:rsid w:val="00E44F0D"/>
    <w:rsid w:val="00E56E59"/>
    <w:rsid w:val="00E61372"/>
    <w:rsid w:val="00E91CF9"/>
    <w:rsid w:val="00ED1669"/>
    <w:rsid w:val="00ED2529"/>
    <w:rsid w:val="00EF434D"/>
    <w:rsid w:val="00F11E29"/>
    <w:rsid w:val="00F13897"/>
    <w:rsid w:val="00F13C72"/>
    <w:rsid w:val="00F3548C"/>
    <w:rsid w:val="00F36465"/>
    <w:rsid w:val="00F86865"/>
    <w:rsid w:val="00F96D22"/>
    <w:rsid w:val="00FB1930"/>
    <w:rsid w:val="00FC302E"/>
    <w:rsid w:val="00FC30FD"/>
    <w:rsid w:val="00FD1D58"/>
    <w:rsid w:val="00FE7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43882A5-C9BD-4708-899C-863481CD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4F4"/>
    <w:pPr>
      <w:ind w:left="720"/>
      <w:contextualSpacing/>
    </w:pPr>
  </w:style>
  <w:style w:type="paragraph" w:styleId="Header">
    <w:name w:val="header"/>
    <w:basedOn w:val="Normal"/>
    <w:link w:val="HeaderChar"/>
    <w:uiPriority w:val="99"/>
    <w:unhideWhenUsed/>
    <w:rsid w:val="00F35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48C"/>
  </w:style>
  <w:style w:type="paragraph" w:styleId="Footer">
    <w:name w:val="footer"/>
    <w:basedOn w:val="Normal"/>
    <w:link w:val="FooterChar"/>
    <w:uiPriority w:val="99"/>
    <w:unhideWhenUsed/>
    <w:rsid w:val="00F35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48C"/>
  </w:style>
  <w:style w:type="paragraph" w:styleId="BalloonText">
    <w:name w:val="Balloon Text"/>
    <w:basedOn w:val="Normal"/>
    <w:link w:val="BalloonTextChar"/>
    <w:uiPriority w:val="99"/>
    <w:semiHidden/>
    <w:unhideWhenUsed/>
    <w:rsid w:val="00042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A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27A52-29B9-421C-ACC4-A7873673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4</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dorac</dc:creator>
  <cp:lastModifiedBy>Goodwin, Claire</cp:lastModifiedBy>
  <cp:revision>53</cp:revision>
  <cp:lastPrinted>2018-08-09T09:24:00Z</cp:lastPrinted>
  <dcterms:created xsi:type="dcterms:W3CDTF">2018-01-08T15:04:00Z</dcterms:created>
  <dcterms:modified xsi:type="dcterms:W3CDTF">2019-12-19T14:48:00Z</dcterms:modified>
</cp:coreProperties>
</file>