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F325" w14:textId="77777777" w:rsidR="004A0F02" w:rsidRDefault="004A0F02"/>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6"/>
        <w:gridCol w:w="3922"/>
      </w:tblGrid>
      <w:tr w:rsidR="003875CB" w:rsidRPr="00E57680" w14:paraId="34EB6AB6" w14:textId="77777777" w:rsidTr="003875CB">
        <w:trPr>
          <w:trHeight w:val="480"/>
        </w:trPr>
        <w:tc>
          <w:tcPr>
            <w:tcW w:w="10218" w:type="dxa"/>
            <w:gridSpan w:val="2"/>
            <w:shd w:val="clear" w:color="auto" w:fill="B8CCE4" w:themeFill="accent1" w:themeFillTint="66"/>
          </w:tcPr>
          <w:p w14:paraId="6B65A157" w14:textId="77777777" w:rsidR="003875CB" w:rsidRPr="004A0F02" w:rsidRDefault="003875CB" w:rsidP="004A0F02">
            <w:pPr>
              <w:spacing w:before="120" w:after="120"/>
              <w:jc w:val="center"/>
              <w:rPr>
                <w:rFonts w:ascii="Arial" w:hAnsi="Arial" w:cs="Arial"/>
                <w:b/>
                <w:sz w:val="24"/>
                <w:szCs w:val="24"/>
              </w:rPr>
            </w:pPr>
            <w:r w:rsidRPr="004A0F02">
              <w:rPr>
                <w:rFonts w:ascii="Arial" w:hAnsi="Arial" w:cs="Arial"/>
                <w:b/>
                <w:sz w:val="24"/>
                <w:szCs w:val="24"/>
              </w:rPr>
              <w:t xml:space="preserve">JOB </w:t>
            </w:r>
            <w:r w:rsidR="004A0F02" w:rsidRPr="004A0F02">
              <w:rPr>
                <w:rFonts w:ascii="Arial" w:hAnsi="Arial" w:cs="Arial"/>
                <w:b/>
                <w:sz w:val="24"/>
                <w:szCs w:val="24"/>
              </w:rPr>
              <w:t>OUT</w:t>
            </w:r>
            <w:r w:rsidR="00F57AC8">
              <w:rPr>
                <w:rFonts w:ascii="Arial" w:hAnsi="Arial" w:cs="Arial"/>
                <w:b/>
                <w:sz w:val="24"/>
                <w:szCs w:val="24"/>
              </w:rPr>
              <w:t>L</w:t>
            </w:r>
            <w:r w:rsidR="004A0F02" w:rsidRPr="004A0F02">
              <w:rPr>
                <w:rFonts w:ascii="Arial" w:hAnsi="Arial" w:cs="Arial"/>
                <w:b/>
                <w:sz w:val="24"/>
                <w:szCs w:val="24"/>
              </w:rPr>
              <w:t>INE</w:t>
            </w:r>
          </w:p>
        </w:tc>
      </w:tr>
      <w:tr w:rsidR="003875CB" w:rsidRPr="00E57680" w14:paraId="744DC4B9" w14:textId="77777777" w:rsidTr="003875CB">
        <w:trPr>
          <w:trHeight w:val="480"/>
        </w:trPr>
        <w:tc>
          <w:tcPr>
            <w:tcW w:w="6296" w:type="dxa"/>
          </w:tcPr>
          <w:p w14:paraId="4669955E" w14:textId="77777777" w:rsidR="003875CB" w:rsidRPr="00E57680" w:rsidRDefault="003875CB" w:rsidP="00633B19">
            <w:pPr>
              <w:pStyle w:val="Header"/>
              <w:tabs>
                <w:tab w:val="clear" w:pos="4320"/>
                <w:tab w:val="clear" w:pos="8640"/>
              </w:tabs>
              <w:rPr>
                <w:rFonts w:ascii="Arial" w:hAnsi="Arial" w:cs="Arial"/>
                <w:b/>
                <w:sz w:val="24"/>
                <w:szCs w:val="24"/>
              </w:rPr>
            </w:pPr>
          </w:p>
          <w:p w14:paraId="5B941B67" w14:textId="77777777" w:rsidR="003875CB" w:rsidRPr="00E57680" w:rsidRDefault="003875CB" w:rsidP="00AA2CE1">
            <w:pPr>
              <w:pStyle w:val="Header"/>
              <w:tabs>
                <w:tab w:val="clear" w:pos="4320"/>
                <w:tab w:val="clear" w:pos="8640"/>
              </w:tabs>
              <w:rPr>
                <w:rFonts w:ascii="Arial" w:hAnsi="Arial" w:cs="Arial"/>
                <w:b/>
                <w:sz w:val="24"/>
                <w:szCs w:val="24"/>
              </w:rPr>
            </w:pPr>
            <w:r w:rsidRPr="00E57680">
              <w:rPr>
                <w:rFonts w:ascii="Arial" w:hAnsi="Arial" w:cs="Arial"/>
                <w:b/>
                <w:position w:val="-6"/>
                <w:sz w:val="24"/>
                <w:szCs w:val="24"/>
              </w:rPr>
              <w:t xml:space="preserve">JOB TITLE:   </w:t>
            </w:r>
            <w:r w:rsidR="00020739">
              <w:rPr>
                <w:rFonts w:ascii="Arial" w:hAnsi="Arial" w:cs="Arial"/>
                <w:b/>
                <w:position w:val="-6"/>
                <w:sz w:val="24"/>
                <w:szCs w:val="24"/>
              </w:rPr>
              <w:t>Head of Service</w:t>
            </w:r>
          </w:p>
        </w:tc>
        <w:tc>
          <w:tcPr>
            <w:tcW w:w="3922" w:type="dxa"/>
          </w:tcPr>
          <w:p w14:paraId="5BEC199B" w14:textId="77777777" w:rsidR="003875CB" w:rsidRPr="00E57680" w:rsidRDefault="003875CB" w:rsidP="00633B19">
            <w:pPr>
              <w:rPr>
                <w:rFonts w:ascii="Arial" w:hAnsi="Arial" w:cs="Arial"/>
                <w:b/>
                <w:sz w:val="24"/>
                <w:szCs w:val="24"/>
              </w:rPr>
            </w:pPr>
          </w:p>
          <w:p w14:paraId="0B9F2B53" w14:textId="77777777" w:rsidR="003875CB" w:rsidRPr="00E57680" w:rsidRDefault="003875CB" w:rsidP="00AA2CE1">
            <w:pPr>
              <w:rPr>
                <w:rFonts w:ascii="Arial" w:hAnsi="Arial" w:cs="Arial"/>
                <w:b/>
                <w:sz w:val="24"/>
                <w:szCs w:val="24"/>
              </w:rPr>
            </w:pPr>
            <w:r>
              <w:rPr>
                <w:rFonts w:ascii="Arial" w:hAnsi="Arial" w:cs="Arial"/>
                <w:b/>
                <w:position w:val="-6"/>
                <w:sz w:val="24"/>
                <w:szCs w:val="24"/>
              </w:rPr>
              <w:t>JET CODE</w:t>
            </w:r>
            <w:r w:rsidRPr="00E57680">
              <w:rPr>
                <w:rFonts w:ascii="Arial" w:hAnsi="Arial" w:cs="Arial"/>
                <w:b/>
                <w:position w:val="-6"/>
                <w:sz w:val="24"/>
                <w:szCs w:val="24"/>
              </w:rPr>
              <w:t xml:space="preserve">: </w:t>
            </w:r>
            <w:r w:rsidR="00486025">
              <w:rPr>
                <w:rFonts w:ascii="Arial" w:hAnsi="Arial" w:cs="Arial"/>
                <w:b/>
                <w:position w:val="-6"/>
                <w:sz w:val="24"/>
                <w:szCs w:val="24"/>
              </w:rPr>
              <w:t xml:space="preserve"> </w:t>
            </w:r>
            <w:r w:rsidR="00020739">
              <w:rPr>
                <w:rFonts w:ascii="Arial" w:hAnsi="Arial" w:cs="Arial"/>
                <w:b/>
                <w:position w:val="-6"/>
                <w:sz w:val="24"/>
                <w:szCs w:val="24"/>
              </w:rPr>
              <w:t xml:space="preserve"> N/A</w:t>
            </w:r>
          </w:p>
        </w:tc>
      </w:tr>
      <w:tr w:rsidR="003875CB" w:rsidRPr="00E57680" w14:paraId="2ED1562A" w14:textId="77777777" w:rsidTr="003875CB">
        <w:trPr>
          <w:cantSplit/>
          <w:trHeight w:val="480"/>
        </w:trPr>
        <w:tc>
          <w:tcPr>
            <w:tcW w:w="10218" w:type="dxa"/>
            <w:gridSpan w:val="2"/>
          </w:tcPr>
          <w:p w14:paraId="6680E889" w14:textId="77777777" w:rsidR="003875CB" w:rsidRPr="00E57680" w:rsidRDefault="003875CB" w:rsidP="00633B19">
            <w:pPr>
              <w:rPr>
                <w:rFonts w:ascii="Arial" w:hAnsi="Arial" w:cs="Arial"/>
                <w:b/>
                <w:sz w:val="24"/>
                <w:szCs w:val="24"/>
              </w:rPr>
            </w:pPr>
          </w:p>
          <w:p w14:paraId="7A65CF5F" w14:textId="4D69A57C" w:rsidR="003875CB" w:rsidRPr="00E57680" w:rsidRDefault="003875CB" w:rsidP="00AA2CE1">
            <w:pPr>
              <w:rPr>
                <w:rFonts w:ascii="Arial" w:hAnsi="Arial" w:cs="Arial"/>
                <w:sz w:val="24"/>
                <w:szCs w:val="24"/>
              </w:rPr>
            </w:pPr>
            <w:r>
              <w:rPr>
                <w:rFonts w:ascii="Arial" w:hAnsi="Arial" w:cs="Arial"/>
                <w:b/>
                <w:sz w:val="24"/>
                <w:szCs w:val="24"/>
              </w:rPr>
              <w:t>SERVICE</w:t>
            </w:r>
            <w:r w:rsidRPr="001632E3">
              <w:rPr>
                <w:rFonts w:ascii="Arial" w:hAnsi="Arial" w:cs="Arial"/>
                <w:sz w:val="24"/>
                <w:szCs w:val="24"/>
              </w:rPr>
              <w:t xml:space="preserve">:  </w:t>
            </w:r>
            <w:r w:rsidR="00832375" w:rsidRPr="001632E3">
              <w:rPr>
                <w:rFonts w:ascii="Arial" w:hAnsi="Arial" w:cs="Arial"/>
                <w:sz w:val="24"/>
                <w:szCs w:val="24"/>
              </w:rPr>
              <w:t xml:space="preserve"> </w:t>
            </w:r>
          </w:p>
        </w:tc>
      </w:tr>
      <w:tr w:rsidR="003875CB" w:rsidRPr="00E57680" w14:paraId="7F4660CF" w14:textId="77777777" w:rsidTr="003875CB">
        <w:trPr>
          <w:cantSplit/>
          <w:trHeight w:val="480"/>
        </w:trPr>
        <w:tc>
          <w:tcPr>
            <w:tcW w:w="10218" w:type="dxa"/>
            <w:gridSpan w:val="2"/>
          </w:tcPr>
          <w:p w14:paraId="2FE35D67" w14:textId="77777777" w:rsidR="003875CB" w:rsidRPr="00E57680" w:rsidRDefault="003875CB" w:rsidP="00633B19">
            <w:pPr>
              <w:rPr>
                <w:rFonts w:ascii="Arial" w:hAnsi="Arial" w:cs="Arial"/>
                <w:b/>
                <w:sz w:val="24"/>
                <w:szCs w:val="24"/>
              </w:rPr>
            </w:pPr>
          </w:p>
          <w:p w14:paraId="40831195" w14:textId="68FE6D5F" w:rsidR="003875CB" w:rsidRPr="00633B19" w:rsidRDefault="003875CB" w:rsidP="00AA2CE1">
            <w:pPr>
              <w:rPr>
                <w:rFonts w:ascii="Arial" w:hAnsi="Arial" w:cs="Arial"/>
                <w:sz w:val="24"/>
                <w:szCs w:val="24"/>
              </w:rPr>
            </w:pPr>
            <w:r>
              <w:rPr>
                <w:rFonts w:ascii="Arial" w:hAnsi="Arial" w:cs="Arial"/>
                <w:b/>
                <w:sz w:val="24"/>
                <w:szCs w:val="24"/>
              </w:rPr>
              <w:t>DIVISION</w:t>
            </w:r>
            <w:r w:rsidRPr="00E57680">
              <w:rPr>
                <w:rFonts w:ascii="Arial" w:hAnsi="Arial" w:cs="Arial"/>
                <w:b/>
                <w:sz w:val="24"/>
                <w:szCs w:val="24"/>
              </w:rPr>
              <w:t xml:space="preserve">:  </w:t>
            </w:r>
            <w:r w:rsidR="00633B19">
              <w:rPr>
                <w:b/>
                <w:sz w:val="24"/>
              </w:rPr>
              <w:t xml:space="preserve"> </w:t>
            </w:r>
          </w:p>
        </w:tc>
      </w:tr>
      <w:tr w:rsidR="003875CB" w:rsidRPr="00E57680" w14:paraId="65473242" w14:textId="77777777" w:rsidTr="003875CB">
        <w:trPr>
          <w:cantSplit/>
          <w:trHeight w:val="480"/>
        </w:trPr>
        <w:tc>
          <w:tcPr>
            <w:tcW w:w="10218" w:type="dxa"/>
            <w:gridSpan w:val="2"/>
          </w:tcPr>
          <w:p w14:paraId="49FCE3AE" w14:textId="77777777" w:rsidR="003875CB" w:rsidRPr="00E57680" w:rsidRDefault="003875CB" w:rsidP="00633B19">
            <w:pPr>
              <w:rPr>
                <w:rFonts w:ascii="Arial" w:hAnsi="Arial" w:cs="Arial"/>
                <w:b/>
                <w:sz w:val="24"/>
                <w:szCs w:val="24"/>
              </w:rPr>
            </w:pPr>
          </w:p>
          <w:p w14:paraId="05B75511" w14:textId="42DF9A68" w:rsidR="003875CB" w:rsidRPr="00E57680" w:rsidRDefault="003875CB" w:rsidP="001632E3">
            <w:pPr>
              <w:pStyle w:val="Heading2"/>
              <w:rPr>
                <w:rFonts w:ascii="Arial" w:hAnsi="Arial" w:cs="Arial"/>
                <w:szCs w:val="24"/>
              </w:rPr>
            </w:pPr>
            <w:r w:rsidRPr="00E57680">
              <w:rPr>
                <w:rFonts w:ascii="Arial" w:hAnsi="Arial" w:cs="Arial"/>
                <w:szCs w:val="24"/>
              </w:rPr>
              <w:t xml:space="preserve">REPORTING TO:  </w:t>
            </w:r>
            <w:r w:rsidR="00020739">
              <w:rPr>
                <w:rFonts w:ascii="Arial" w:hAnsi="Arial" w:cs="Arial"/>
                <w:szCs w:val="24"/>
              </w:rPr>
              <w:t xml:space="preserve"> Executive</w:t>
            </w:r>
            <w:r w:rsidR="005A5713">
              <w:rPr>
                <w:rFonts w:ascii="Arial" w:hAnsi="Arial" w:cs="Arial"/>
                <w:szCs w:val="24"/>
              </w:rPr>
              <w:t xml:space="preserve"> Director</w:t>
            </w:r>
          </w:p>
        </w:tc>
      </w:tr>
      <w:tr w:rsidR="003875CB" w:rsidRPr="00E57680" w14:paraId="75A6E60B" w14:textId="77777777" w:rsidTr="003875CB">
        <w:trPr>
          <w:cantSplit/>
        </w:trPr>
        <w:tc>
          <w:tcPr>
            <w:tcW w:w="10218" w:type="dxa"/>
            <w:gridSpan w:val="2"/>
          </w:tcPr>
          <w:p w14:paraId="775FF9F2" w14:textId="77777777" w:rsidR="00486025" w:rsidRDefault="003875CB" w:rsidP="00633B19">
            <w:pPr>
              <w:rPr>
                <w:rFonts w:ascii="Arial" w:hAnsi="Arial" w:cs="Arial"/>
                <w:sz w:val="24"/>
                <w:szCs w:val="24"/>
              </w:rPr>
            </w:pPr>
            <w:r w:rsidRPr="00E57680">
              <w:rPr>
                <w:rFonts w:ascii="Arial" w:hAnsi="Arial" w:cs="Arial"/>
                <w:b/>
                <w:sz w:val="24"/>
                <w:szCs w:val="24"/>
              </w:rPr>
              <w:t>JOB PURPOSE</w:t>
            </w:r>
            <w:r w:rsidRPr="00E57680">
              <w:rPr>
                <w:rFonts w:ascii="Arial" w:hAnsi="Arial" w:cs="Arial"/>
                <w:sz w:val="24"/>
                <w:szCs w:val="24"/>
              </w:rPr>
              <w:t>:</w:t>
            </w:r>
          </w:p>
          <w:p w14:paraId="3804AF4D" w14:textId="77777777" w:rsidR="001632E3" w:rsidRDefault="001632E3" w:rsidP="00633B19">
            <w:pPr>
              <w:rPr>
                <w:rFonts w:ascii="Arial" w:hAnsi="Arial" w:cs="Arial"/>
                <w:sz w:val="24"/>
                <w:szCs w:val="24"/>
              </w:rPr>
            </w:pPr>
          </w:p>
          <w:p w14:paraId="26C5F684" w14:textId="77777777" w:rsidR="00020739" w:rsidRDefault="00020739" w:rsidP="00020739">
            <w:pPr>
              <w:rPr>
                <w:rFonts w:ascii="Arial" w:hAnsi="Arial" w:cs="Arial"/>
                <w:sz w:val="24"/>
                <w:szCs w:val="24"/>
              </w:rPr>
            </w:pPr>
            <w:r w:rsidRPr="00020739">
              <w:rPr>
                <w:rFonts w:ascii="Arial" w:hAnsi="Arial" w:cs="Arial"/>
                <w:sz w:val="24"/>
                <w:szCs w:val="24"/>
              </w:rPr>
              <w:t>To develop and lead on integration of service provision, service planning and performance management, ensuring their effective delivery.</w:t>
            </w:r>
          </w:p>
          <w:p w14:paraId="138EDBC1" w14:textId="77777777" w:rsidR="00D24F95" w:rsidRPr="00020739" w:rsidRDefault="00D24F95" w:rsidP="00020739">
            <w:pPr>
              <w:rPr>
                <w:rFonts w:ascii="Arial" w:hAnsi="Arial" w:cs="Arial"/>
                <w:sz w:val="24"/>
                <w:szCs w:val="24"/>
              </w:rPr>
            </w:pPr>
          </w:p>
          <w:p w14:paraId="6A913E9F" w14:textId="77777777" w:rsidR="00020739" w:rsidRDefault="00020739" w:rsidP="00020739">
            <w:pPr>
              <w:rPr>
                <w:rFonts w:ascii="Arial" w:hAnsi="Arial" w:cs="Arial"/>
                <w:sz w:val="24"/>
                <w:szCs w:val="24"/>
              </w:rPr>
            </w:pPr>
            <w:r w:rsidRPr="00020739">
              <w:rPr>
                <w:rFonts w:ascii="Arial" w:hAnsi="Arial" w:cs="Arial"/>
                <w:sz w:val="24"/>
                <w:szCs w:val="24"/>
              </w:rPr>
              <w:t>To lead and manage an efficient and effective group of services at all times promoting a culture of continuous improvement.</w:t>
            </w:r>
          </w:p>
          <w:p w14:paraId="611C4CDA" w14:textId="77777777" w:rsidR="00D24F95" w:rsidRPr="00020739" w:rsidRDefault="00D24F95" w:rsidP="00020739">
            <w:pPr>
              <w:rPr>
                <w:rFonts w:ascii="Arial" w:hAnsi="Arial" w:cs="Arial"/>
                <w:sz w:val="24"/>
                <w:szCs w:val="24"/>
              </w:rPr>
            </w:pPr>
          </w:p>
          <w:p w14:paraId="15BD210A" w14:textId="77777777" w:rsidR="00020739" w:rsidRDefault="00020739" w:rsidP="00020739">
            <w:pPr>
              <w:rPr>
                <w:rFonts w:ascii="Arial" w:hAnsi="Arial" w:cs="Arial"/>
                <w:sz w:val="24"/>
                <w:szCs w:val="24"/>
              </w:rPr>
            </w:pPr>
            <w:r w:rsidRPr="00020739">
              <w:rPr>
                <w:rFonts w:ascii="Arial" w:hAnsi="Arial" w:cs="Arial"/>
                <w:sz w:val="24"/>
                <w:szCs w:val="24"/>
              </w:rPr>
              <w:t>As a member of the Corporate Management Team contribute to the development of the organisation in order to deliver the Council’s agreed objectives, plans and targets.</w:t>
            </w:r>
          </w:p>
          <w:p w14:paraId="13A927F2" w14:textId="77777777" w:rsidR="00D24F95" w:rsidRPr="00020739" w:rsidRDefault="00D24F95" w:rsidP="00020739">
            <w:pPr>
              <w:rPr>
                <w:rFonts w:ascii="Arial" w:hAnsi="Arial" w:cs="Arial"/>
                <w:sz w:val="24"/>
                <w:szCs w:val="24"/>
              </w:rPr>
            </w:pPr>
          </w:p>
          <w:p w14:paraId="5B6E21F0" w14:textId="2CEB35C4" w:rsidR="00E852D5" w:rsidRDefault="00020739" w:rsidP="00633B19">
            <w:pPr>
              <w:rPr>
                <w:rFonts w:ascii="Arial" w:hAnsi="Arial" w:cs="Arial"/>
                <w:sz w:val="24"/>
                <w:szCs w:val="24"/>
              </w:rPr>
            </w:pPr>
            <w:r w:rsidRPr="00020739">
              <w:rPr>
                <w:rFonts w:ascii="Arial" w:hAnsi="Arial" w:cs="Arial"/>
                <w:sz w:val="24"/>
                <w:szCs w:val="24"/>
              </w:rPr>
              <w:t xml:space="preserve">Assist the </w:t>
            </w:r>
            <w:r w:rsidR="00D24F95">
              <w:rPr>
                <w:rFonts w:ascii="Arial" w:hAnsi="Arial" w:cs="Arial"/>
                <w:sz w:val="24"/>
                <w:szCs w:val="24"/>
              </w:rPr>
              <w:t>E</w:t>
            </w:r>
            <w:r w:rsidRPr="00020739">
              <w:rPr>
                <w:rFonts w:ascii="Arial" w:hAnsi="Arial" w:cs="Arial"/>
                <w:sz w:val="24"/>
                <w:szCs w:val="24"/>
              </w:rPr>
              <w:t xml:space="preserve">xecutive </w:t>
            </w:r>
            <w:r w:rsidR="005A5713">
              <w:rPr>
                <w:rFonts w:ascii="Arial" w:hAnsi="Arial" w:cs="Arial"/>
                <w:sz w:val="24"/>
                <w:szCs w:val="24"/>
              </w:rPr>
              <w:t xml:space="preserve">Director </w:t>
            </w:r>
            <w:r w:rsidRPr="00020739">
              <w:rPr>
                <w:rFonts w:ascii="Arial" w:hAnsi="Arial" w:cs="Arial"/>
                <w:sz w:val="24"/>
                <w:szCs w:val="24"/>
              </w:rPr>
              <w:t xml:space="preserve">and support colleagues to deliver work across the Directorate and to contribute to the overall delivery of the Council’s corporate plans, </w:t>
            </w:r>
            <w:proofErr w:type="gramStart"/>
            <w:r w:rsidRPr="00020739">
              <w:rPr>
                <w:rFonts w:ascii="Arial" w:hAnsi="Arial" w:cs="Arial"/>
                <w:sz w:val="24"/>
                <w:szCs w:val="24"/>
              </w:rPr>
              <w:t>priorities</w:t>
            </w:r>
            <w:proofErr w:type="gramEnd"/>
            <w:r w:rsidRPr="00020739">
              <w:rPr>
                <w:rFonts w:ascii="Arial" w:hAnsi="Arial" w:cs="Arial"/>
                <w:sz w:val="24"/>
                <w:szCs w:val="24"/>
              </w:rPr>
              <w:t xml:space="preserve"> and objectives.</w:t>
            </w:r>
          </w:p>
          <w:p w14:paraId="567A686F" w14:textId="77777777" w:rsidR="005A5713" w:rsidRDefault="005A5713" w:rsidP="00633B19">
            <w:pPr>
              <w:rPr>
                <w:rFonts w:ascii="Arial" w:hAnsi="Arial" w:cs="Arial"/>
                <w:sz w:val="24"/>
                <w:szCs w:val="24"/>
              </w:rPr>
            </w:pPr>
          </w:p>
          <w:p w14:paraId="32AA4A35" w14:textId="77777777" w:rsidR="005A5713" w:rsidRDefault="005A5713" w:rsidP="00633B19">
            <w:pPr>
              <w:rPr>
                <w:rFonts w:ascii="Arial" w:hAnsi="Arial" w:cs="Arial"/>
                <w:sz w:val="24"/>
                <w:szCs w:val="24"/>
              </w:rPr>
            </w:pPr>
            <w:r w:rsidRPr="005A5713">
              <w:rPr>
                <w:rFonts w:ascii="Arial" w:hAnsi="Arial" w:cs="Arial"/>
                <w:sz w:val="24"/>
                <w:szCs w:val="24"/>
              </w:rPr>
              <w:t xml:space="preserve">To identify and lead on opportunities to transform services within service area, and to support the transformation of services across the Council. </w:t>
            </w:r>
          </w:p>
          <w:p w14:paraId="3AA6AAF7" w14:textId="77777777" w:rsidR="005A5713" w:rsidRDefault="005A5713" w:rsidP="00633B19">
            <w:pPr>
              <w:rPr>
                <w:rFonts w:ascii="Arial" w:hAnsi="Arial" w:cs="Arial"/>
                <w:sz w:val="24"/>
                <w:szCs w:val="24"/>
              </w:rPr>
            </w:pPr>
          </w:p>
          <w:p w14:paraId="6DB74BAD" w14:textId="1EC1D862" w:rsidR="005A5713" w:rsidRPr="005A5713" w:rsidRDefault="005A5713" w:rsidP="00633B19">
            <w:pPr>
              <w:rPr>
                <w:rFonts w:ascii="Arial" w:hAnsi="Arial" w:cs="Arial"/>
                <w:sz w:val="24"/>
                <w:szCs w:val="24"/>
              </w:rPr>
            </w:pPr>
            <w:r w:rsidRPr="005A5713">
              <w:rPr>
                <w:rFonts w:ascii="Arial" w:hAnsi="Arial" w:cs="Arial"/>
                <w:sz w:val="24"/>
                <w:szCs w:val="24"/>
              </w:rPr>
              <w:t xml:space="preserve">To identify opportunities to work collaboratively with partners, community representatives, and external </w:t>
            </w:r>
            <w:r w:rsidRPr="005A5713">
              <w:rPr>
                <w:rFonts w:ascii="Arial" w:hAnsi="Arial" w:cs="Arial"/>
                <w:sz w:val="24"/>
                <w:szCs w:val="24"/>
              </w:rPr>
              <w:t>organisations.</w:t>
            </w:r>
          </w:p>
          <w:p w14:paraId="28BB824D" w14:textId="77777777" w:rsidR="005A5713" w:rsidRDefault="005A5713" w:rsidP="00633B19">
            <w:pPr>
              <w:rPr>
                <w:rFonts w:ascii="Arial" w:hAnsi="Arial" w:cs="Arial"/>
                <w:sz w:val="24"/>
                <w:szCs w:val="24"/>
              </w:rPr>
            </w:pPr>
          </w:p>
          <w:p w14:paraId="2B18E8C7" w14:textId="77777777" w:rsidR="00E852D5" w:rsidRPr="00E57680" w:rsidRDefault="00E852D5" w:rsidP="00AA2CE1">
            <w:pPr>
              <w:rPr>
                <w:rFonts w:ascii="Arial" w:hAnsi="Arial" w:cs="Arial"/>
                <w:szCs w:val="24"/>
              </w:rPr>
            </w:pPr>
          </w:p>
        </w:tc>
      </w:tr>
      <w:tr w:rsidR="00CE0548" w:rsidRPr="00E57680" w14:paraId="1EEE7867" w14:textId="77777777" w:rsidTr="00CE0548">
        <w:tc>
          <w:tcPr>
            <w:tcW w:w="10218" w:type="dxa"/>
            <w:gridSpan w:val="2"/>
          </w:tcPr>
          <w:p w14:paraId="1ED42657" w14:textId="77777777" w:rsidR="00486025" w:rsidRDefault="00CE0548" w:rsidP="00633B19">
            <w:pPr>
              <w:rPr>
                <w:rFonts w:ascii="Arial" w:hAnsi="Arial" w:cs="Arial"/>
                <w:sz w:val="24"/>
                <w:szCs w:val="24"/>
              </w:rPr>
            </w:pPr>
            <w:r w:rsidRPr="00E57680">
              <w:rPr>
                <w:rFonts w:ascii="Arial" w:hAnsi="Arial" w:cs="Arial"/>
                <w:b/>
                <w:sz w:val="24"/>
                <w:szCs w:val="24"/>
              </w:rPr>
              <w:t>MAIN DUTIES</w:t>
            </w:r>
            <w:r w:rsidRPr="00E57680">
              <w:rPr>
                <w:rFonts w:ascii="Arial" w:hAnsi="Arial" w:cs="Arial"/>
                <w:sz w:val="24"/>
                <w:szCs w:val="24"/>
              </w:rPr>
              <w:t>:</w:t>
            </w:r>
          </w:p>
          <w:p w14:paraId="4BCF9246" w14:textId="77777777" w:rsidR="00020739" w:rsidRDefault="00020739" w:rsidP="00633B19">
            <w:pPr>
              <w:rPr>
                <w:rFonts w:ascii="Arial" w:hAnsi="Arial" w:cs="Arial"/>
                <w:sz w:val="24"/>
                <w:szCs w:val="24"/>
              </w:rPr>
            </w:pPr>
          </w:p>
          <w:p w14:paraId="752B69E2" w14:textId="77777777" w:rsidR="00020739" w:rsidRDefault="00020739" w:rsidP="00020739">
            <w:pPr>
              <w:rPr>
                <w:rFonts w:ascii="Arial" w:hAnsi="Arial" w:cs="Arial"/>
                <w:b/>
                <w:sz w:val="24"/>
                <w:szCs w:val="24"/>
              </w:rPr>
            </w:pPr>
            <w:r w:rsidRPr="00020739">
              <w:rPr>
                <w:rFonts w:ascii="Arial" w:hAnsi="Arial" w:cs="Arial"/>
                <w:b/>
                <w:sz w:val="24"/>
                <w:szCs w:val="24"/>
              </w:rPr>
              <w:t>KEY RESULT AREAS</w:t>
            </w:r>
          </w:p>
          <w:p w14:paraId="1D89F6DE" w14:textId="77777777" w:rsidR="00020739" w:rsidRPr="00020739" w:rsidRDefault="00020739" w:rsidP="00020739">
            <w:pPr>
              <w:rPr>
                <w:rFonts w:ascii="Arial" w:hAnsi="Arial" w:cs="Arial"/>
                <w:b/>
                <w:sz w:val="24"/>
                <w:szCs w:val="24"/>
              </w:rPr>
            </w:pPr>
          </w:p>
          <w:p w14:paraId="50D06E8D" w14:textId="77777777" w:rsidR="00020739" w:rsidRDefault="00020739" w:rsidP="00D24F95">
            <w:pPr>
              <w:pStyle w:val="ListParagraph"/>
              <w:numPr>
                <w:ilvl w:val="1"/>
                <w:numId w:val="14"/>
              </w:numPr>
              <w:rPr>
                <w:rFonts w:ascii="Arial" w:hAnsi="Arial" w:cs="Arial"/>
                <w:sz w:val="24"/>
                <w:szCs w:val="24"/>
              </w:rPr>
            </w:pPr>
            <w:r w:rsidRPr="00D24F95">
              <w:rPr>
                <w:rFonts w:ascii="Arial" w:hAnsi="Arial" w:cs="Arial"/>
                <w:sz w:val="24"/>
                <w:szCs w:val="24"/>
              </w:rPr>
              <w:t>Promote continuous improvement through best value, performance management and best practice to achieve the Council’s aims.</w:t>
            </w:r>
          </w:p>
          <w:p w14:paraId="672DF122" w14:textId="77777777" w:rsidR="008E7A66" w:rsidRPr="00D24F95" w:rsidRDefault="008E7A66" w:rsidP="008E7A66">
            <w:pPr>
              <w:pStyle w:val="ListParagraph"/>
              <w:rPr>
                <w:rFonts w:ascii="Arial" w:hAnsi="Arial" w:cs="Arial"/>
                <w:sz w:val="24"/>
                <w:szCs w:val="24"/>
              </w:rPr>
            </w:pPr>
          </w:p>
          <w:p w14:paraId="6888A45A" w14:textId="77777777" w:rsidR="00020739" w:rsidRDefault="00020739" w:rsidP="00D24F95">
            <w:pPr>
              <w:pStyle w:val="ListParagraph"/>
              <w:numPr>
                <w:ilvl w:val="1"/>
                <w:numId w:val="14"/>
              </w:numPr>
              <w:rPr>
                <w:rFonts w:ascii="Arial" w:hAnsi="Arial" w:cs="Arial"/>
                <w:sz w:val="24"/>
                <w:szCs w:val="24"/>
              </w:rPr>
            </w:pPr>
            <w:r w:rsidRPr="00D24F95">
              <w:rPr>
                <w:rFonts w:ascii="Arial" w:hAnsi="Arial" w:cs="Arial"/>
                <w:sz w:val="24"/>
                <w:szCs w:val="24"/>
              </w:rPr>
              <w:t xml:space="preserve">Ensure effective systems to develop, manage, monitor, evaluate and review performance at service levels and deliver agreed actions, service standards and budgets. </w:t>
            </w:r>
          </w:p>
          <w:p w14:paraId="5D160C53" w14:textId="77777777" w:rsidR="008E7A66" w:rsidRPr="008E7A66" w:rsidRDefault="008E7A66" w:rsidP="008E7A66">
            <w:pPr>
              <w:pStyle w:val="ListParagraph"/>
              <w:rPr>
                <w:rFonts w:ascii="Arial" w:hAnsi="Arial" w:cs="Arial"/>
                <w:sz w:val="24"/>
                <w:szCs w:val="24"/>
              </w:rPr>
            </w:pPr>
          </w:p>
          <w:p w14:paraId="31E3C11E" w14:textId="77777777" w:rsidR="00020739" w:rsidRDefault="00020739" w:rsidP="00D24F95">
            <w:pPr>
              <w:pStyle w:val="ListParagraph"/>
              <w:numPr>
                <w:ilvl w:val="1"/>
                <w:numId w:val="14"/>
              </w:numPr>
              <w:rPr>
                <w:rFonts w:ascii="Arial" w:hAnsi="Arial" w:cs="Arial"/>
                <w:sz w:val="24"/>
                <w:szCs w:val="24"/>
              </w:rPr>
            </w:pPr>
            <w:r w:rsidRPr="00D24F95">
              <w:rPr>
                <w:rFonts w:ascii="Arial" w:hAnsi="Arial" w:cs="Arial"/>
                <w:sz w:val="24"/>
                <w:szCs w:val="24"/>
              </w:rPr>
              <w:t>Ensure collection and retention of accurate management information necessary for corporate and statutory reporting.</w:t>
            </w:r>
          </w:p>
          <w:p w14:paraId="09746422" w14:textId="77777777" w:rsidR="008E7A66" w:rsidRPr="008E7A66" w:rsidRDefault="008E7A66" w:rsidP="008E7A66">
            <w:pPr>
              <w:pStyle w:val="ListParagraph"/>
              <w:rPr>
                <w:rFonts w:ascii="Arial" w:hAnsi="Arial" w:cs="Arial"/>
                <w:sz w:val="24"/>
                <w:szCs w:val="24"/>
              </w:rPr>
            </w:pPr>
          </w:p>
          <w:p w14:paraId="513223B9" w14:textId="77777777" w:rsidR="00020739" w:rsidRDefault="00020739" w:rsidP="00D24F95">
            <w:pPr>
              <w:pStyle w:val="ListParagraph"/>
              <w:numPr>
                <w:ilvl w:val="1"/>
                <w:numId w:val="14"/>
              </w:numPr>
              <w:rPr>
                <w:rFonts w:ascii="Arial" w:hAnsi="Arial" w:cs="Arial"/>
                <w:sz w:val="24"/>
                <w:szCs w:val="24"/>
              </w:rPr>
            </w:pPr>
            <w:r w:rsidRPr="00D24F95">
              <w:rPr>
                <w:rFonts w:ascii="Arial" w:hAnsi="Arial" w:cs="Arial"/>
                <w:sz w:val="24"/>
                <w:szCs w:val="24"/>
              </w:rPr>
              <w:lastRenderedPageBreak/>
              <w:t>Contribute to the setting of the budget for the service and maintain effective budgetary control to ensure the most cost effective delivery of services within the statutory duties and policies of the Council.</w:t>
            </w:r>
          </w:p>
          <w:p w14:paraId="0B9152F7" w14:textId="77777777" w:rsidR="008E7A66" w:rsidRPr="008E7A66" w:rsidRDefault="008E7A66" w:rsidP="008E7A66">
            <w:pPr>
              <w:pStyle w:val="ListParagraph"/>
              <w:rPr>
                <w:rFonts w:ascii="Arial" w:hAnsi="Arial" w:cs="Arial"/>
                <w:sz w:val="24"/>
                <w:szCs w:val="24"/>
              </w:rPr>
            </w:pPr>
          </w:p>
          <w:p w14:paraId="612890A4" w14:textId="16CAE029" w:rsidR="00020739" w:rsidRDefault="00020739" w:rsidP="00D24F95">
            <w:pPr>
              <w:pStyle w:val="ListParagraph"/>
              <w:numPr>
                <w:ilvl w:val="1"/>
                <w:numId w:val="14"/>
              </w:numPr>
              <w:rPr>
                <w:rFonts w:ascii="Arial" w:hAnsi="Arial" w:cs="Arial"/>
                <w:sz w:val="24"/>
                <w:szCs w:val="24"/>
              </w:rPr>
            </w:pPr>
            <w:r w:rsidRPr="00D24F95">
              <w:rPr>
                <w:rFonts w:ascii="Arial" w:hAnsi="Arial" w:cs="Arial"/>
                <w:sz w:val="24"/>
                <w:szCs w:val="24"/>
              </w:rPr>
              <w:t xml:space="preserve">Maintain awareness of developments in national policy, best </w:t>
            </w:r>
            <w:proofErr w:type="gramStart"/>
            <w:r w:rsidRPr="00D24F95">
              <w:rPr>
                <w:rFonts w:ascii="Arial" w:hAnsi="Arial" w:cs="Arial"/>
                <w:sz w:val="24"/>
                <w:szCs w:val="24"/>
              </w:rPr>
              <w:t>practices</w:t>
            </w:r>
            <w:proofErr w:type="gramEnd"/>
            <w:r w:rsidRPr="00D24F95">
              <w:rPr>
                <w:rFonts w:ascii="Arial" w:hAnsi="Arial" w:cs="Arial"/>
                <w:sz w:val="24"/>
                <w:szCs w:val="24"/>
              </w:rPr>
              <w:t xml:space="preserve"> and new techniques and to be conversant with all relevant legislation in order to ensure that the Council’s policies and practices conform to statutory provisions.</w:t>
            </w:r>
          </w:p>
          <w:p w14:paraId="0BDDECF8" w14:textId="77777777" w:rsidR="005A5713" w:rsidRPr="005A5713" w:rsidRDefault="005A5713" w:rsidP="005A5713">
            <w:pPr>
              <w:pStyle w:val="ListParagraph"/>
              <w:rPr>
                <w:rFonts w:ascii="Arial" w:hAnsi="Arial" w:cs="Arial"/>
                <w:sz w:val="24"/>
                <w:szCs w:val="24"/>
              </w:rPr>
            </w:pPr>
          </w:p>
          <w:p w14:paraId="6C41C548" w14:textId="77777777" w:rsidR="00020739" w:rsidRPr="008E7A66" w:rsidRDefault="00020739" w:rsidP="008E7A66">
            <w:pPr>
              <w:pStyle w:val="ListParagraph"/>
              <w:numPr>
                <w:ilvl w:val="1"/>
                <w:numId w:val="14"/>
              </w:numPr>
              <w:rPr>
                <w:rFonts w:ascii="Arial" w:hAnsi="Arial" w:cs="Arial"/>
                <w:sz w:val="24"/>
                <w:szCs w:val="24"/>
              </w:rPr>
            </w:pPr>
            <w:r w:rsidRPr="008E7A66">
              <w:rPr>
                <w:rFonts w:ascii="Arial" w:hAnsi="Arial" w:cs="Arial"/>
                <w:sz w:val="24"/>
                <w:szCs w:val="24"/>
              </w:rPr>
              <w:t xml:space="preserve">In accordance with the Council’s Human Resource policies and procedures, direct and control recruitment, selection, training, development, </w:t>
            </w:r>
            <w:proofErr w:type="gramStart"/>
            <w:r w:rsidRPr="008E7A66">
              <w:rPr>
                <w:rFonts w:ascii="Arial" w:hAnsi="Arial" w:cs="Arial"/>
                <w:sz w:val="24"/>
                <w:szCs w:val="24"/>
              </w:rPr>
              <w:t>management</w:t>
            </w:r>
            <w:proofErr w:type="gramEnd"/>
            <w:r w:rsidRPr="008E7A66">
              <w:rPr>
                <w:rFonts w:ascii="Arial" w:hAnsi="Arial" w:cs="Arial"/>
                <w:sz w:val="24"/>
                <w:szCs w:val="24"/>
              </w:rPr>
              <w:t xml:space="preserve"> and motivation of all employees to ensure the highest possible level of performance.</w:t>
            </w:r>
          </w:p>
          <w:p w14:paraId="323A55F7"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1.7</w:t>
            </w:r>
            <w:r w:rsidRPr="00020739">
              <w:rPr>
                <w:rFonts w:ascii="Arial" w:hAnsi="Arial" w:cs="Arial"/>
                <w:sz w:val="24"/>
                <w:szCs w:val="24"/>
              </w:rPr>
              <w:tab/>
              <w:t>Ensure the effective procurement of contracted services, in accordance with Council policies and procedures, and delivery of services to the agreed specification, targets and costs.</w:t>
            </w:r>
          </w:p>
          <w:p w14:paraId="0300B37C" w14:textId="77777777" w:rsidR="00D24F95" w:rsidRPr="00020739" w:rsidRDefault="00D24F95" w:rsidP="00D24F95">
            <w:pPr>
              <w:rPr>
                <w:rFonts w:ascii="Arial" w:hAnsi="Arial" w:cs="Arial"/>
                <w:sz w:val="24"/>
                <w:szCs w:val="24"/>
              </w:rPr>
            </w:pPr>
          </w:p>
          <w:p w14:paraId="4CF24BDA"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1.8</w:t>
            </w:r>
            <w:r w:rsidRPr="00020739">
              <w:rPr>
                <w:rFonts w:ascii="Arial" w:hAnsi="Arial" w:cs="Arial"/>
                <w:sz w:val="24"/>
                <w:szCs w:val="24"/>
              </w:rPr>
              <w:tab/>
              <w:t>Maintain effective systems to ensure the health, safety and welfare of all Council employees and any member of the public who may be affected by Council activities.</w:t>
            </w:r>
          </w:p>
          <w:p w14:paraId="0654BFB2" w14:textId="77777777" w:rsidR="00D24F95" w:rsidRPr="00020739" w:rsidRDefault="00D24F95" w:rsidP="00020739">
            <w:pPr>
              <w:ind w:left="720" w:hanging="720"/>
              <w:rPr>
                <w:rFonts w:ascii="Arial" w:hAnsi="Arial" w:cs="Arial"/>
                <w:sz w:val="24"/>
                <w:szCs w:val="24"/>
              </w:rPr>
            </w:pPr>
          </w:p>
          <w:p w14:paraId="7C4ABD71" w14:textId="77777777" w:rsidR="00020739" w:rsidRDefault="00020739" w:rsidP="00020739">
            <w:pPr>
              <w:ind w:left="709" w:hanging="709"/>
              <w:rPr>
                <w:rFonts w:ascii="Arial" w:hAnsi="Arial" w:cs="Arial"/>
                <w:sz w:val="24"/>
                <w:szCs w:val="24"/>
              </w:rPr>
            </w:pPr>
            <w:r w:rsidRPr="00020739">
              <w:rPr>
                <w:rFonts w:ascii="Arial" w:hAnsi="Arial" w:cs="Arial"/>
                <w:b/>
                <w:sz w:val="24"/>
                <w:szCs w:val="24"/>
              </w:rPr>
              <w:t>1.9</w:t>
            </w:r>
            <w:r w:rsidRPr="00020739">
              <w:rPr>
                <w:rFonts w:ascii="Arial" w:hAnsi="Arial" w:cs="Arial"/>
                <w:sz w:val="24"/>
                <w:szCs w:val="24"/>
              </w:rPr>
              <w:tab/>
              <w:t>Promote effective management of assets and embed risk management within all services.</w:t>
            </w:r>
          </w:p>
          <w:p w14:paraId="5A529794" w14:textId="77777777" w:rsidR="00D24F95" w:rsidRPr="00020739" w:rsidRDefault="00D24F95" w:rsidP="00020739">
            <w:pPr>
              <w:ind w:left="709" w:hanging="709"/>
              <w:rPr>
                <w:rFonts w:ascii="Arial" w:hAnsi="Arial" w:cs="Arial"/>
                <w:sz w:val="24"/>
                <w:szCs w:val="24"/>
              </w:rPr>
            </w:pPr>
          </w:p>
          <w:p w14:paraId="2D8DE89A" w14:textId="11F13D29" w:rsidR="00020739" w:rsidRDefault="00020739" w:rsidP="00020739">
            <w:pPr>
              <w:tabs>
                <w:tab w:val="left" w:pos="709"/>
              </w:tabs>
              <w:ind w:left="705" w:hanging="705"/>
              <w:rPr>
                <w:rFonts w:ascii="Arial" w:hAnsi="Arial" w:cs="Arial"/>
                <w:sz w:val="24"/>
                <w:szCs w:val="24"/>
              </w:rPr>
            </w:pPr>
            <w:r w:rsidRPr="00020739">
              <w:rPr>
                <w:rFonts w:ascii="Arial" w:hAnsi="Arial" w:cs="Arial"/>
                <w:b/>
                <w:sz w:val="24"/>
                <w:szCs w:val="24"/>
              </w:rPr>
              <w:t>1.10</w:t>
            </w:r>
            <w:r w:rsidRPr="00020739">
              <w:rPr>
                <w:rFonts w:ascii="Arial" w:hAnsi="Arial" w:cs="Arial"/>
                <w:b/>
                <w:sz w:val="24"/>
                <w:szCs w:val="24"/>
              </w:rPr>
              <w:tab/>
            </w:r>
            <w:r w:rsidRPr="00020739">
              <w:rPr>
                <w:rFonts w:ascii="Arial" w:hAnsi="Arial" w:cs="Arial"/>
                <w:sz w:val="24"/>
                <w:szCs w:val="24"/>
              </w:rPr>
              <w:t>Where necessary initiate discussions on service issues as they affect the Council and represent the Council on external working parties to improve service delivery.  Where appropriate represent the Executive</w:t>
            </w:r>
            <w:r w:rsidR="005A5713">
              <w:rPr>
                <w:rFonts w:ascii="Arial" w:hAnsi="Arial" w:cs="Arial"/>
                <w:sz w:val="24"/>
                <w:szCs w:val="24"/>
              </w:rPr>
              <w:t xml:space="preserve"> Director</w:t>
            </w:r>
            <w:r w:rsidRPr="00020739">
              <w:rPr>
                <w:rFonts w:ascii="Arial" w:hAnsi="Arial" w:cs="Arial"/>
                <w:sz w:val="24"/>
                <w:szCs w:val="24"/>
              </w:rPr>
              <w:t xml:space="preserve"> by chairing working parties.</w:t>
            </w:r>
          </w:p>
          <w:p w14:paraId="38211BA3" w14:textId="77777777" w:rsidR="00D24F95" w:rsidRPr="00020739" w:rsidRDefault="00D24F95" w:rsidP="00020739">
            <w:pPr>
              <w:tabs>
                <w:tab w:val="left" w:pos="709"/>
              </w:tabs>
              <w:ind w:left="705" w:hanging="705"/>
              <w:rPr>
                <w:rFonts w:ascii="Arial" w:hAnsi="Arial" w:cs="Arial"/>
                <w:sz w:val="24"/>
                <w:szCs w:val="24"/>
              </w:rPr>
            </w:pPr>
          </w:p>
          <w:p w14:paraId="692DFED3" w14:textId="77777777" w:rsidR="00020739" w:rsidRDefault="00020739" w:rsidP="00020739">
            <w:pPr>
              <w:pStyle w:val="BodyText"/>
              <w:ind w:left="709" w:hanging="709"/>
              <w:rPr>
                <w:rFonts w:ascii="Arial" w:hAnsi="Arial" w:cs="Arial"/>
                <w:i w:val="0"/>
                <w:szCs w:val="24"/>
              </w:rPr>
            </w:pPr>
            <w:r w:rsidRPr="00020739">
              <w:rPr>
                <w:rFonts w:ascii="Arial" w:hAnsi="Arial" w:cs="Arial"/>
                <w:b/>
                <w:i w:val="0"/>
                <w:szCs w:val="24"/>
              </w:rPr>
              <w:t>1.11</w:t>
            </w:r>
            <w:r w:rsidRPr="00020739">
              <w:rPr>
                <w:rFonts w:ascii="Arial" w:hAnsi="Arial" w:cs="Arial"/>
                <w:b/>
                <w:i w:val="0"/>
                <w:szCs w:val="24"/>
              </w:rPr>
              <w:tab/>
            </w:r>
            <w:r w:rsidRPr="00020739">
              <w:rPr>
                <w:rFonts w:ascii="Arial" w:hAnsi="Arial" w:cs="Arial"/>
                <w:i w:val="0"/>
                <w:szCs w:val="24"/>
              </w:rPr>
              <w:t>Maintain and develop arrangements for consultation with senior staff, trades unions and other stakeholders in accordance with Council policy, in order to develop the services and resolve issues in accordance with approved policies.</w:t>
            </w:r>
          </w:p>
          <w:p w14:paraId="2495D0DA" w14:textId="77777777" w:rsidR="00020739" w:rsidRDefault="00020739" w:rsidP="00020739">
            <w:pPr>
              <w:rPr>
                <w:b/>
              </w:rPr>
            </w:pPr>
          </w:p>
          <w:p w14:paraId="2279F9C3" w14:textId="77777777" w:rsidR="00020739" w:rsidRDefault="00020739" w:rsidP="00020739">
            <w:pPr>
              <w:rPr>
                <w:rFonts w:ascii="Arial" w:hAnsi="Arial" w:cs="Arial"/>
                <w:b/>
                <w:sz w:val="24"/>
                <w:szCs w:val="24"/>
              </w:rPr>
            </w:pPr>
            <w:r w:rsidRPr="00020739">
              <w:rPr>
                <w:rFonts w:ascii="Arial" w:hAnsi="Arial" w:cs="Arial"/>
                <w:b/>
                <w:sz w:val="24"/>
                <w:szCs w:val="24"/>
              </w:rPr>
              <w:t>PRINCIPAL RESPONSIBLITIES:</w:t>
            </w:r>
          </w:p>
          <w:p w14:paraId="3C6F7B04" w14:textId="77777777" w:rsidR="00020739" w:rsidRPr="00020739" w:rsidRDefault="00020739" w:rsidP="00020739">
            <w:pPr>
              <w:rPr>
                <w:rFonts w:ascii="Arial" w:hAnsi="Arial" w:cs="Arial"/>
                <w:b/>
                <w:sz w:val="24"/>
                <w:szCs w:val="24"/>
              </w:rPr>
            </w:pPr>
          </w:p>
          <w:p w14:paraId="1BCF25BE"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2.1</w:t>
            </w:r>
            <w:r w:rsidRPr="00020739">
              <w:rPr>
                <w:rFonts w:ascii="Arial" w:hAnsi="Arial" w:cs="Arial"/>
                <w:sz w:val="24"/>
                <w:szCs w:val="24"/>
              </w:rPr>
              <w:tab/>
              <w:t>Provide Services appropriate to the corporate priorities and business needs of the Council; manage the delivery of Services to agreed service standards and within budgets.</w:t>
            </w:r>
          </w:p>
          <w:p w14:paraId="74E7A2F7" w14:textId="77777777" w:rsidR="00D24F95" w:rsidRPr="00020739" w:rsidRDefault="00D24F95" w:rsidP="00020739">
            <w:pPr>
              <w:ind w:left="720" w:hanging="720"/>
              <w:rPr>
                <w:rFonts w:ascii="Arial" w:hAnsi="Arial" w:cs="Arial"/>
                <w:sz w:val="24"/>
                <w:szCs w:val="24"/>
              </w:rPr>
            </w:pPr>
          </w:p>
          <w:p w14:paraId="7563DFBA" w14:textId="3CBFD399" w:rsidR="00020739" w:rsidRDefault="00020739" w:rsidP="00020739">
            <w:pPr>
              <w:ind w:left="720" w:hanging="720"/>
              <w:rPr>
                <w:rFonts w:ascii="Arial" w:hAnsi="Arial" w:cs="Arial"/>
                <w:sz w:val="24"/>
                <w:szCs w:val="24"/>
              </w:rPr>
            </w:pPr>
            <w:r w:rsidRPr="00020739">
              <w:rPr>
                <w:rFonts w:ascii="Arial" w:hAnsi="Arial" w:cs="Arial"/>
                <w:b/>
                <w:sz w:val="24"/>
                <w:szCs w:val="24"/>
              </w:rPr>
              <w:t>2.2</w:t>
            </w:r>
            <w:r w:rsidRPr="00020739">
              <w:rPr>
                <w:rFonts w:ascii="Arial" w:hAnsi="Arial" w:cs="Arial"/>
                <w:sz w:val="24"/>
                <w:szCs w:val="24"/>
              </w:rPr>
              <w:tab/>
              <w:t>Ensure the Executive</w:t>
            </w:r>
            <w:r w:rsidR="005A5713">
              <w:rPr>
                <w:rFonts w:ascii="Arial" w:hAnsi="Arial" w:cs="Arial"/>
                <w:sz w:val="24"/>
                <w:szCs w:val="24"/>
              </w:rPr>
              <w:t xml:space="preserve"> Director</w:t>
            </w:r>
            <w:r w:rsidRPr="00020739">
              <w:rPr>
                <w:rFonts w:ascii="Arial" w:hAnsi="Arial" w:cs="Arial"/>
                <w:sz w:val="24"/>
                <w:szCs w:val="24"/>
              </w:rPr>
              <w:t xml:space="preserve"> is appraised of performance and of emerging issues and seek direction or support as and when appropriate.</w:t>
            </w:r>
          </w:p>
          <w:p w14:paraId="138AE878" w14:textId="77777777" w:rsidR="00D24F95" w:rsidRPr="00020739" w:rsidRDefault="00D24F95" w:rsidP="00020739">
            <w:pPr>
              <w:ind w:left="720" w:hanging="720"/>
              <w:rPr>
                <w:rFonts w:ascii="Arial" w:hAnsi="Arial" w:cs="Arial"/>
                <w:sz w:val="24"/>
                <w:szCs w:val="24"/>
              </w:rPr>
            </w:pPr>
          </w:p>
          <w:p w14:paraId="53050DD9" w14:textId="77777777" w:rsidR="00020739" w:rsidRDefault="00020739" w:rsidP="00020739">
            <w:pPr>
              <w:tabs>
                <w:tab w:val="left" w:pos="-720"/>
              </w:tabs>
              <w:suppressAutoHyphens/>
              <w:ind w:left="709" w:hanging="709"/>
              <w:rPr>
                <w:rFonts w:ascii="Arial" w:hAnsi="Arial" w:cs="Arial"/>
                <w:sz w:val="24"/>
                <w:szCs w:val="24"/>
              </w:rPr>
            </w:pPr>
            <w:r w:rsidRPr="00020739">
              <w:rPr>
                <w:rFonts w:ascii="Arial" w:hAnsi="Arial" w:cs="Arial"/>
                <w:b/>
                <w:sz w:val="24"/>
                <w:szCs w:val="24"/>
              </w:rPr>
              <w:t>2.3</w:t>
            </w:r>
            <w:r w:rsidRPr="00020739">
              <w:rPr>
                <w:rFonts w:ascii="Arial" w:hAnsi="Arial" w:cs="Arial"/>
                <w:b/>
                <w:sz w:val="24"/>
                <w:szCs w:val="24"/>
              </w:rPr>
              <w:tab/>
            </w:r>
            <w:r w:rsidRPr="00020739">
              <w:rPr>
                <w:rFonts w:ascii="Arial" w:hAnsi="Arial" w:cs="Arial"/>
                <w:sz w:val="24"/>
                <w:szCs w:val="24"/>
              </w:rPr>
              <w:t>Act as a role model to promote collaborative working demonstrating the ‘One Council’ approach to service management and delivery.</w:t>
            </w:r>
          </w:p>
          <w:p w14:paraId="03F117E6" w14:textId="77777777" w:rsidR="00D24F95" w:rsidRPr="00020739" w:rsidRDefault="00D24F95" w:rsidP="00020739">
            <w:pPr>
              <w:tabs>
                <w:tab w:val="left" w:pos="-720"/>
              </w:tabs>
              <w:suppressAutoHyphens/>
              <w:ind w:left="709" w:hanging="709"/>
              <w:rPr>
                <w:rFonts w:ascii="Arial" w:hAnsi="Arial" w:cs="Arial"/>
                <w:sz w:val="24"/>
                <w:szCs w:val="24"/>
              </w:rPr>
            </w:pPr>
          </w:p>
          <w:p w14:paraId="532E92C4"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2.4</w:t>
            </w:r>
            <w:r w:rsidRPr="00020739">
              <w:rPr>
                <w:rFonts w:ascii="Arial" w:hAnsi="Arial" w:cs="Arial"/>
                <w:sz w:val="24"/>
                <w:szCs w:val="24"/>
              </w:rPr>
              <w:tab/>
              <w:t>Lead the development and delivery of Services, policies and strategies that contribute to social inclusion and ensure equality of access.</w:t>
            </w:r>
          </w:p>
          <w:p w14:paraId="3CC15C98" w14:textId="77777777" w:rsidR="00D24F95" w:rsidRPr="00020739" w:rsidRDefault="00D24F95" w:rsidP="00020739">
            <w:pPr>
              <w:ind w:left="720" w:hanging="720"/>
              <w:rPr>
                <w:rFonts w:ascii="Arial" w:hAnsi="Arial" w:cs="Arial"/>
                <w:sz w:val="24"/>
                <w:szCs w:val="24"/>
              </w:rPr>
            </w:pPr>
          </w:p>
          <w:p w14:paraId="610A0291"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2.5</w:t>
            </w:r>
            <w:r w:rsidRPr="00020739">
              <w:rPr>
                <w:rFonts w:ascii="Arial" w:hAnsi="Arial" w:cs="Arial"/>
                <w:sz w:val="24"/>
                <w:szCs w:val="24"/>
              </w:rPr>
              <w:tab/>
              <w:t>Ensure that Services comply with the Council’s statutory and regulatory obligations and lead the assessment and management of critical areas of risk.</w:t>
            </w:r>
          </w:p>
          <w:p w14:paraId="58115C3A" w14:textId="77777777" w:rsidR="00D24F95" w:rsidRPr="00020739" w:rsidRDefault="00D24F95" w:rsidP="00020739">
            <w:pPr>
              <w:ind w:left="720" w:hanging="720"/>
              <w:rPr>
                <w:rFonts w:ascii="Arial" w:hAnsi="Arial" w:cs="Arial"/>
                <w:sz w:val="24"/>
                <w:szCs w:val="24"/>
              </w:rPr>
            </w:pPr>
          </w:p>
          <w:p w14:paraId="2D0BF7F6"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lastRenderedPageBreak/>
              <w:t>2.6</w:t>
            </w:r>
            <w:r w:rsidRPr="00020739">
              <w:rPr>
                <w:rFonts w:ascii="Arial" w:hAnsi="Arial" w:cs="Arial"/>
                <w:sz w:val="24"/>
                <w:szCs w:val="24"/>
              </w:rPr>
              <w:tab/>
              <w:t>Lead the strategic development and delivery of integrated services.</w:t>
            </w:r>
          </w:p>
          <w:p w14:paraId="3F345882" w14:textId="77777777" w:rsidR="00D24F95" w:rsidRPr="00020739" w:rsidRDefault="00D24F95" w:rsidP="00020739">
            <w:pPr>
              <w:ind w:left="720" w:hanging="720"/>
              <w:rPr>
                <w:rFonts w:ascii="Arial" w:hAnsi="Arial" w:cs="Arial"/>
                <w:sz w:val="24"/>
                <w:szCs w:val="24"/>
              </w:rPr>
            </w:pPr>
          </w:p>
          <w:p w14:paraId="56343949"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2.7</w:t>
            </w:r>
            <w:r w:rsidRPr="00020739">
              <w:rPr>
                <w:rFonts w:ascii="Arial" w:hAnsi="Arial" w:cs="Arial"/>
                <w:sz w:val="24"/>
                <w:szCs w:val="24"/>
              </w:rPr>
              <w:tab/>
              <w:t xml:space="preserve">Lead the consultation and assessment of the needs of each client and develop services which respond to and address identified needs. </w:t>
            </w:r>
          </w:p>
          <w:p w14:paraId="2C8678FE" w14:textId="77777777" w:rsidR="00D24F95" w:rsidRPr="00020739" w:rsidRDefault="00D24F95" w:rsidP="00020739">
            <w:pPr>
              <w:ind w:left="720" w:hanging="720"/>
              <w:rPr>
                <w:rFonts w:ascii="Arial" w:hAnsi="Arial" w:cs="Arial"/>
                <w:sz w:val="24"/>
                <w:szCs w:val="24"/>
              </w:rPr>
            </w:pPr>
          </w:p>
          <w:p w14:paraId="3DDC6916"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2.8</w:t>
            </w:r>
            <w:r w:rsidRPr="00020739">
              <w:rPr>
                <w:rFonts w:ascii="Arial" w:hAnsi="Arial" w:cs="Arial"/>
                <w:sz w:val="24"/>
                <w:szCs w:val="24"/>
              </w:rPr>
              <w:tab/>
              <w:t>Lead the assessment of services needed to meet the current and expected needs of client groups and the development of services to meet these needs.</w:t>
            </w:r>
          </w:p>
          <w:p w14:paraId="4BB84F67" w14:textId="77777777" w:rsidR="00D24F95" w:rsidRPr="00020739" w:rsidRDefault="00D24F95" w:rsidP="00020739">
            <w:pPr>
              <w:ind w:left="720" w:hanging="720"/>
              <w:rPr>
                <w:rFonts w:ascii="Arial" w:hAnsi="Arial" w:cs="Arial"/>
                <w:sz w:val="24"/>
                <w:szCs w:val="24"/>
              </w:rPr>
            </w:pPr>
          </w:p>
          <w:p w14:paraId="78CAF729"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2.9</w:t>
            </w:r>
            <w:r w:rsidRPr="00020739">
              <w:rPr>
                <w:rFonts w:ascii="Arial" w:hAnsi="Arial" w:cs="Arial"/>
                <w:sz w:val="24"/>
                <w:szCs w:val="24"/>
              </w:rPr>
              <w:tab/>
              <w:t>Lead consultation with representative and user groups to inform and influence policy and practice development.</w:t>
            </w:r>
          </w:p>
          <w:p w14:paraId="1D78CA72" w14:textId="77777777" w:rsidR="00D24F95" w:rsidRPr="00020739" w:rsidRDefault="00D24F95" w:rsidP="00020739">
            <w:pPr>
              <w:ind w:left="720" w:hanging="720"/>
              <w:rPr>
                <w:rFonts w:ascii="Arial" w:hAnsi="Arial" w:cs="Arial"/>
                <w:sz w:val="24"/>
                <w:szCs w:val="24"/>
              </w:rPr>
            </w:pPr>
          </w:p>
          <w:p w14:paraId="3DFB3648"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2.10</w:t>
            </w:r>
            <w:r w:rsidRPr="00020739">
              <w:rPr>
                <w:rFonts w:ascii="Arial" w:hAnsi="Arial" w:cs="Arial"/>
                <w:sz w:val="24"/>
                <w:szCs w:val="24"/>
              </w:rPr>
              <w:tab/>
              <w:t>Advise Elected Members on policies, practices and actions required to ensure compliance with the Council’s statutory obligations.</w:t>
            </w:r>
          </w:p>
          <w:p w14:paraId="695E2AD7" w14:textId="77777777" w:rsidR="008E7A66" w:rsidRPr="00020739" w:rsidRDefault="008E7A66" w:rsidP="00020739">
            <w:pPr>
              <w:ind w:left="720" w:hanging="720"/>
              <w:rPr>
                <w:rFonts w:ascii="Arial" w:hAnsi="Arial" w:cs="Arial"/>
                <w:sz w:val="24"/>
                <w:szCs w:val="24"/>
              </w:rPr>
            </w:pPr>
          </w:p>
          <w:p w14:paraId="5C9E6D45"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2.11</w:t>
            </w:r>
            <w:r w:rsidRPr="00020739">
              <w:rPr>
                <w:rFonts w:ascii="Arial" w:hAnsi="Arial" w:cs="Arial"/>
                <w:sz w:val="24"/>
                <w:szCs w:val="24"/>
              </w:rPr>
              <w:tab/>
              <w:t>Lead the development and delivery of policies, procedures and services to ensure compliance with the Council’s obligations.</w:t>
            </w:r>
          </w:p>
          <w:p w14:paraId="44D2D0E0" w14:textId="77777777" w:rsidR="00D24F95" w:rsidRPr="00020739" w:rsidRDefault="00D24F95" w:rsidP="00020739">
            <w:pPr>
              <w:ind w:left="720" w:hanging="720"/>
              <w:rPr>
                <w:rFonts w:ascii="Arial" w:hAnsi="Arial" w:cs="Arial"/>
                <w:sz w:val="24"/>
                <w:szCs w:val="24"/>
              </w:rPr>
            </w:pPr>
          </w:p>
          <w:p w14:paraId="66A3EEEC" w14:textId="207FA652" w:rsidR="00020739" w:rsidRDefault="00020739" w:rsidP="00020739">
            <w:pPr>
              <w:ind w:left="720" w:hanging="720"/>
              <w:rPr>
                <w:rFonts w:ascii="Arial" w:hAnsi="Arial" w:cs="Arial"/>
                <w:sz w:val="24"/>
                <w:szCs w:val="24"/>
              </w:rPr>
            </w:pPr>
            <w:r w:rsidRPr="00020739">
              <w:rPr>
                <w:rFonts w:ascii="Arial" w:hAnsi="Arial" w:cs="Arial"/>
                <w:b/>
                <w:sz w:val="24"/>
                <w:szCs w:val="24"/>
              </w:rPr>
              <w:t>2.12</w:t>
            </w:r>
            <w:r w:rsidRPr="00020739">
              <w:rPr>
                <w:rFonts w:ascii="Arial" w:hAnsi="Arial" w:cs="Arial"/>
                <w:sz w:val="24"/>
                <w:szCs w:val="24"/>
              </w:rPr>
              <w:tab/>
              <w:t xml:space="preserve">Represent the Executive </w:t>
            </w:r>
            <w:r w:rsidR="005A5713">
              <w:rPr>
                <w:rFonts w:ascii="Arial" w:hAnsi="Arial" w:cs="Arial"/>
                <w:sz w:val="24"/>
                <w:szCs w:val="24"/>
              </w:rPr>
              <w:t xml:space="preserve">Director </w:t>
            </w:r>
            <w:r w:rsidRPr="00020739">
              <w:rPr>
                <w:rFonts w:ascii="Arial" w:hAnsi="Arial" w:cs="Arial"/>
                <w:sz w:val="24"/>
                <w:szCs w:val="24"/>
              </w:rPr>
              <w:t>or Chief Executive at relevant meetings.</w:t>
            </w:r>
          </w:p>
          <w:p w14:paraId="5C1C5395" w14:textId="45BF5305" w:rsidR="005A5713" w:rsidRDefault="005A5713" w:rsidP="00020739">
            <w:pPr>
              <w:ind w:left="720" w:hanging="720"/>
              <w:rPr>
                <w:rFonts w:ascii="Arial" w:hAnsi="Arial" w:cs="Arial"/>
                <w:sz w:val="24"/>
                <w:szCs w:val="24"/>
              </w:rPr>
            </w:pPr>
          </w:p>
          <w:p w14:paraId="3A11D3DD" w14:textId="3F560377" w:rsidR="00020739" w:rsidRDefault="005A5713" w:rsidP="00020739">
            <w:pPr>
              <w:ind w:left="720" w:hanging="720"/>
              <w:rPr>
                <w:rFonts w:ascii="Arial" w:hAnsi="Arial" w:cs="Arial"/>
                <w:sz w:val="24"/>
                <w:szCs w:val="24"/>
              </w:rPr>
            </w:pPr>
            <w:r w:rsidRPr="00020739">
              <w:rPr>
                <w:rFonts w:ascii="Arial" w:hAnsi="Arial" w:cs="Arial"/>
                <w:b/>
                <w:sz w:val="24"/>
                <w:szCs w:val="24"/>
              </w:rPr>
              <w:t>2.1</w:t>
            </w:r>
            <w:r>
              <w:rPr>
                <w:rFonts w:ascii="Arial" w:hAnsi="Arial" w:cs="Arial"/>
                <w:b/>
                <w:sz w:val="24"/>
                <w:szCs w:val="24"/>
              </w:rPr>
              <w:t>3</w:t>
            </w:r>
            <w:r w:rsidRPr="00020739">
              <w:rPr>
                <w:rFonts w:ascii="Arial" w:hAnsi="Arial" w:cs="Arial"/>
                <w:sz w:val="24"/>
                <w:szCs w:val="24"/>
              </w:rPr>
              <w:tab/>
            </w:r>
            <w:r>
              <w:rPr>
                <w:rFonts w:ascii="Arial" w:hAnsi="Arial" w:cs="Arial"/>
                <w:sz w:val="24"/>
                <w:szCs w:val="24"/>
              </w:rPr>
              <w:t>Demonstrate the East Lothian Way values and behaviours through daily actions and interactions.</w:t>
            </w:r>
          </w:p>
          <w:p w14:paraId="4D591C5C" w14:textId="77777777" w:rsidR="005A5713" w:rsidRPr="00020739" w:rsidRDefault="005A5713" w:rsidP="00020739">
            <w:pPr>
              <w:ind w:left="720" w:hanging="720"/>
              <w:rPr>
                <w:rFonts w:ascii="Arial" w:hAnsi="Arial" w:cs="Arial"/>
                <w:sz w:val="24"/>
                <w:szCs w:val="24"/>
              </w:rPr>
            </w:pPr>
          </w:p>
          <w:p w14:paraId="58F98FFD" w14:textId="77777777" w:rsidR="00020739" w:rsidRDefault="00020739" w:rsidP="00020739">
            <w:pPr>
              <w:rPr>
                <w:rFonts w:ascii="Arial" w:hAnsi="Arial" w:cs="Arial"/>
                <w:b/>
                <w:sz w:val="24"/>
                <w:szCs w:val="24"/>
              </w:rPr>
            </w:pPr>
            <w:r w:rsidRPr="00020739">
              <w:rPr>
                <w:rFonts w:ascii="Arial" w:hAnsi="Arial" w:cs="Arial"/>
                <w:b/>
                <w:sz w:val="24"/>
                <w:szCs w:val="24"/>
              </w:rPr>
              <w:t>OTHER DUTIES:</w:t>
            </w:r>
          </w:p>
          <w:p w14:paraId="7915BA6B" w14:textId="77777777" w:rsidR="00020739" w:rsidRPr="00020739" w:rsidRDefault="00020739" w:rsidP="00020739">
            <w:pPr>
              <w:rPr>
                <w:rFonts w:ascii="Arial" w:hAnsi="Arial" w:cs="Arial"/>
                <w:b/>
                <w:sz w:val="24"/>
                <w:szCs w:val="24"/>
              </w:rPr>
            </w:pPr>
          </w:p>
          <w:p w14:paraId="519D8F16" w14:textId="77777777" w:rsidR="00020739" w:rsidRDefault="00020739" w:rsidP="00020739">
            <w:pPr>
              <w:rPr>
                <w:rFonts w:ascii="Arial" w:hAnsi="Arial" w:cs="Arial"/>
                <w:sz w:val="24"/>
                <w:szCs w:val="24"/>
              </w:rPr>
            </w:pPr>
            <w:r w:rsidRPr="00020739">
              <w:rPr>
                <w:rFonts w:ascii="Arial" w:hAnsi="Arial" w:cs="Arial"/>
                <w:b/>
                <w:sz w:val="24"/>
                <w:szCs w:val="24"/>
              </w:rPr>
              <w:t>3.1</w:t>
            </w:r>
            <w:r w:rsidRPr="00020739">
              <w:rPr>
                <w:rFonts w:ascii="Arial" w:hAnsi="Arial" w:cs="Arial"/>
                <w:b/>
                <w:sz w:val="24"/>
                <w:szCs w:val="24"/>
              </w:rPr>
              <w:tab/>
            </w:r>
            <w:r w:rsidRPr="00020739">
              <w:rPr>
                <w:rFonts w:ascii="Arial" w:hAnsi="Arial" w:cs="Arial"/>
                <w:sz w:val="24"/>
                <w:szCs w:val="24"/>
              </w:rPr>
              <w:t>To work effectively within the political dimension.</w:t>
            </w:r>
          </w:p>
          <w:p w14:paraId="24870E58" w14:textId="77777777" w:rsidR="00D24F95" w:rsidRPr="00020739" w:rsidRDefault="00D24F95" w:rsidP="00020739">
            <w:pPr>
              <w:rPr>
                <w:rFonts w:ascii="Arial" w:hAnsi="Arial" w:cs="Arial"/>
                <w:sz w:val="24"/>
                <w:szCs w:val="24"/>
              </w:rPr>
            </w:pPr>
          </w:p>
          <w:p w14:paraId="6C3E0727"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3.2</w:t>
            </w:r>
            <w:r w:rsidRPr="00020739">
              <w:rPr>
                <w:rFonts w:ascii="Arial" w:hAnsi="Arial" w:cs="Arial"/>
                <w:sz w:val="24"/>
                <w:szCs w:val="24"/>
              </w:rPr>
              <w:tab/>
              <w:t>To develop and sustain effective external relationships, appropriate partnerships and strategic alliances in pursuit of the Council’s interests, promote good external relations with other local authorities, government departments, public agencies, community bodies, the media, the private sector and the public.</w:t>
            </w:r>
          </w:p>
          <w:p w14:paraId="22A5646C" w14:textId="77777777" w:rsidR="00D24F95" w:rsidRPr="00020739" w:rsidRDefault="00D24F95" w:rsidP="00020739">
            <w:pPr>
              <w:ind w:left="720" w:hanging="720"/>
              <w:rPr>
                <w:rFonts w:ascii="Arial" w:hAnsi="Arial" w:cs="Arial"/>
                <w:sz w:val="24"/>
                <w:szCs w:val="24"/>
              </w:rPr>
            </w:pPr>
          </w:p>
          <w:p w14:paraId="3E0A4373"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3.3</w:t>
            </w:r>
            <w:r w:rsidRPr="00020739">
              <w:rPr>
                <w:rFonts w:ascii="Arial" w:hAnsi="Arial" w:cs="Arial"/>
                <w:sz w:val="24"/>
                <w:szCs w:val="24"/>
              </w:rPr>
              <w:tab/>
              <w:t>Undertake such other duties and responsibilities that may be required by the exigencies of the service.</w:t>
            </w:r>
          </w:p>
          <w:p w14:paraId="2ACA5FCE" w14:textId="77777777" w:rsidR="00D24F95" w:rsidRPr="00020739" w:rsidRDefault="00D24F95" w:rsidP="00020739">
            <w:pPr>
              <w:ind w:left="720" w:hanging="720"/>
              <w:rPr>
                <w:rFonts w:ascii="Arial" w:hAnsi="Arial" w:cs="Arial"/>
                <w:sz w:val="24"/>
                <w:szCs w:val="24"/>
              </w:rPr>
            </w:pPr>
          </w:p>
          <w:p w14:paraId="30CA3130"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3.4</w:t>
            </w:r>
            <w:r w:rsidRPr="00020739">
              <w:rPr>
                <w:rFonts w:ascii="Arial" w:hAnsi="Arial" w:cs="Arial"/>
                <w:sz w:val="24"/>
                <w:szCs w:val="24"/>
              </w:rPr>
              <w:tab/>
              <w:t>To act as the representative of the Council where appropriate.</w:t>
            </w:r>
          </w:p>
          <w:p w14:paraId="57CDBFA0" w14:textId="77777777" w:rsidR="00D24F95" w:rsidRPr="00020739" w:rsidRDefault="00D24F95" w:rsidP="00020739">
            <w:pPr>
              <w:ind w:left="720" w:hanging="720"/>
              <w:rPr>
                <w:rFonts w:ascii="Arial" w:hAnsi="Arial" w:cs="Arial"/>
                <w:sz w:val="24"/>
                <w:szCs w:val="24"/>
              </w:rPr>
            </w:pPr>
          </w:p>
          <w:p w14:paraId="0B3D3804"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3.5</w:t>
            </w:r>
            <w:r w:rsidRPr="00020739">
              <w:rPr>
                <w:rFonts w:ascii="Arial" w:hAnsi="Arial" w:cs="Arial"/>
                <w:sz w:val="24"/>
                <w:szCs w:val="24"/>
              </w:rPr>
              <w:tab/>
              <w:t xml:space="preserve">Promote the Council’s vision and values and a corporate culture which is positive, customer focused and supports employee engagement to the highest standards. </w:t>
            </w:r>
          </w:p>
          <w:p w14:paraId="469AB197" w14:textId="77777777" w:rsidR="00D24F95" w:rsidRPr="00020739" w:rsidRDefault="00D24F95" w:rsidP="00020739">
            <w:pPr>
              <w:ind w:left="720" w:hanging="720"/>
              <w:rPr>
                <w:rFonts w:ascii="Arial" w:hAnsi="Arial" w:cs="Arial"/>
                <w:sz w:val="24"/>
                <w:szCs w:val="24"/>
              </w:rPr>
            </w:pPr>
          </w:p>
          <w:p w14:paraId="379BDA47" w14:textId="77777777" w:rsidR="00020739" w:rsidRDefault="00020739" w:rsidP="00020739">
            <w:pPr>
              <w:ind w:left="720" w:hanging="720"/>
              <w:rPr>
                <w:rFonts w:ascii="Arial" w:hAnsi="Arial" w:cs="Arial"/>
                <w:sz w:val="24"/>
                <w:szCs w:val="24"/>
              </w:rPr>
            </w:pPr>
            <w:r w:rsidRPr="00020739">
              <w:rPr>
                <w:rFonts w:ascii="Arial" w:hAnsi="Arial" w:cs="Arial"/>
                <w:b/>
                <w:sz w:val="24"/>
                <w:szCs w:val="24"/>
              </w:rPr>
              <w:t>3.6</w:t>
            </w:r>
            <w:r w:rsidRPr="00020739">
              <w:rPr>
                <w:rFonts w:ascii="Arial" w:hAnsi="Arial" w:cs="Arial"/>
                <w:sz w:val="24"/>
                <w:szCs w:val="24"/>
              </w:rPr>
              <w:tab/>
              <w:t>In all matters and at all times act according to the Nolan Principles for public life and personally demonstrate agreed corporate qualities and behaviours.</w:t>
            </w:r>
          </w:p>
          <w:p w14:paraId="7111A943" w14:textId="77777777" w:rsidR="00D24F95" w:rsidRPr="00020739" w:rsidRDefault="00D24F95" w:rsidP="00020739">
            <w:pPr>
              <w:ind w:left="720" w:hanging="720"/>
              <w:rPr>
                <w:rFonts w:ascii="Arial" w:hAnsi="Arial" w:cs="Arial"/>
                <w:sz w:val="24"/>
                <w:szCs w:val="24"/>
              </w:rPr>
            </w:pPr>
          </w:p>
          <w:p w14:paraId="4D975684" w14:textId="61CFD3EE" w:rsidR="00020739" w:rsidRDefault="00020739" w:rsidP="00020739">
            <w:pPr>
              <w:ind w:left="720" w:hanging="720"/>
              <w:rPr>
                <w:rFonts w:ascii="Arial" w:hAnsi="Arial" w:cs="Arial"/>
                <w:sz w:val="24"/>
                <w:szCs w:val="24"/>
              </w:rPr>
            </w:pPr>
            <w:r w:rsidRPr="00020739">
              <w:rPr>
                <w:rFonts w:ascii="Arial" w:hAnsi="Arial" w:cs="Arial"/>
                <w:b/>
                <w:sz w:val="24"/>
                <w:szCs w:val="24"/>
              </w:rPr>
              <w:t>3.7</w:t>
            </w:r>
            <w:r w:rsidRPr="00020739">
              <w:rPr>
                <w:rFonts w:ascii="Arial" w:hAnsi="Arial" w:cs="Arial"/>
                <w:sz w:val="24"/>
                <w:szCs w:val="24"/>
              </w:rPr>
              <w:tab/>
              <w:t>Promote equality and diversity in employment and in access to services.</w:t>
            </w:r>
          </w:p>
          <w:p w14:paraId="7D023A48" w14:textId="5982E0C7" w:rsidR="005A5713" w:rsidRDefault="005A5713" w:rsidP="00020739">
            <w:pPr>
              <w:ind w:left="720" w:hanging="720"/>
              <w:rPr>
                <w:rFonts w:ascii="Arial" w:hAnsi="Arial" w:cs="Arial"/>
                <w:sz w:val="24"/>
                <w:szCs w:val="24"/>
              </w:rPr>
            </w:pPr>
          </w:p>
          <w:p w14:paraId="0CF61F9E" w14:textId="5927A466" w:rsidR="005A5713" w:rsidRDefault="005A5713" w:rsidP="00020739">
            <w:pPr>
              <w:ind w:left="720" w:hanging="720"/>
              <w:rPr>
                <w:rFonts w:ascii="Arial" w:hAnsi="Arial" w:cs="Arial"/>
                <w:sz w:val="24"/>
                <w:szCs w:val="24"/>
              </w:rPr>
            </w:pPr>
          </w:p>
          <w:p w14:paraId="60DAB924" w14:textId="41FD7CFC" w:rsidR="005A5713" w:rsidRDefault="005A5713" w:rsidP="00020739">
            <w:pPr>
              <w:ind w:left="720" w:hanging="720"/>
              <w:rPr>
                <w:rFonts w:ascii="Arial" w:hAnsi="Arial" w:cs="Arial"/>
                <w:sz w:val="24"/>
                <w:szCs w:val="24"/>
              </w:rPr>
            </w:pPr>
          </w:p>
          <w:p w14:paraId="34B0A065" w14:textId="77061C27" w:rsidR="005A5713" w:rsidRDefault="005A5713" w:rsidP="00020739">
            <w:pPr>
              <w:ind w:left="720" w:hanging="720"/>
              <w:rPr>
                <w:rFonts w:ascii="Arial" w:hAnsi="Arial" w:cs="Arial"/>
                <w:sz w:val="24"/>
                <w:szCs w:val="24"/>
              </w:rPr>
            </w:pPr>
          </w:p>
          <w:p w14:paraId="4072FFBA" w14:textId="77777777" w:rsidR="005A5713" w:rsidRPr="00020739" w:rsidRDefault="005A5713" w:rsidP="00020739">
            <w:pPr>
              <w:ind w:left="720" w:hanging="720"/>
              <w:rPr>
                <w:rFonts w:ascii="Arial" w:hAnsi="Arial" w:cs="Arial"/>
                <w:sz w:val="24"/>
                <w:szCs w:val="24"/>
              </w:rPr>
            </w:pPr>
          </w:p>
          <w:p w14:paraId="41DEE470" w14:textId="77777777" w:rsidR="00CE0548" w:rsidRPr="00E57680" w:rsidRDefault="00CE0548" w:rsidP="008E7A66">
            <w:pPr>
              <w:rPr>
                <w:rFonts w:ascii="Arial" w:hAnsi="Arial" w:cs="Arial"/>
                <w:sz w:val="24"/>
                <w:szCs w:val="24"/>
              </w:rPr>
            </w:pPr>
          </w:p>
        </w:tc>
      </w:tr>
    </w:tbl>
    <w:tbl>
      <w:tblPr>
        <w:tblStyle w:val="TableGrid"/>
        <w:tblW w:w="10207" w:type="dxa"/>
        <w:tblInd w:w="-601" w:type="dxa"/>
        <w:tblLook w:val="04A0" w:firstRow="1" w:lastRow="0" w:firstColumn="1" w:lastColumn="0" w:noHBand="0" w:noVBand="1"/>
      </w:tblPr>
      <w:tblGrid>
        <w:gridCol w:w="10207"/>
      </w:tblGrid>
      <w:tr w:rsidR="003875CB" w14:paraId="5D9FF381" w14:textId="77777777" w:rsidTr="003875CB">
        <w:tc>
          <w:tcPr>
            <w:tcW w:w="10207" w:type="dxa"/>
          </w:tcPr>
          <w:p w14:paraId="3D8DC77B" w14:textId="77777777" w:rsidR="003875CB" w:rsidRPr="00D02372" w:rsidRDefault="003875CB" w:rsidP="003875CB">
            <w:pPr>
              <w:rPr>
                <w:rFonts w:ascii="Arial" w:hAnsi="Arial" w:cs="Arial"/>
                <w:b/>
                <w:caps/>
                <w:sz w:val="24"/>
                <w:szCs w:val="24"/>
              </w:rPr>
            </w:pPr>
            <w:r w:rsidRPr="00D02372">
              <w:rPr>
                <w:rFonts w:ascii="Arial" w:hAnsi="Arial" w:cs="Arial"/>
                <w:b/>
                <w:caps/>
                <w:sz w:val="24"/>
                <w:szCs w:val="24"/>
              </w:rPr>
              <w:lastRenderedPageBreak/>
              <w:t>Essential Requirements for this Role</w:t>
            </w:r>
          </w:p>
          <w:p w14:paraId="032A9F24" w14:textId="77777777" w:rsidR="003875CB" w:rsidRPr="00D02372" w:rsidRDefault="003875CB" w:rsidP="003875CB">
            <w:pPr>
              <w:rPr>
                <w:rFonts w:ascii="Arial" w:hAnsi="Arial" w:cs="Arial"/>
                <w:b/>
                <w:sz w:val="24"/>
                <w:szCs w:val="24"/>
              </w:rPr>
            </w:pPr>
          </w:p>
          <w:p w14:paraId="1527D94F" w14:textId="77777777" w:rsidR="003875CB" w:rsidRDefault="003875CB" w:rsidP="003875CB">
            <w:pPr>
              <w:jc w:val="both"/>
              <w:rPr>
                <w:rFonts w:ascii="Arial" w:hAnsi="Arial" w:cs="Arial"/>
                <w:sz w:val="24"/>
                <w:szCs w:val="24"/>
              </w:rPr>
            </w:pPr>
            <w:r w:rsidRPr="00D02372">
              <w:rPr>
                <w:rFonts w:ascii="Arial" w:hAnsi="Arial" w:cs="Arial"/>
                <w:b/>
                <w:sz w:val="24"/>
                <w:szCs w:val="24"/>
              </w:rPr>
              <w:t>Education</w:t>
            </w:r>
            <w:r w:rsidRPr="00D02372">
              <w:rPr>
                <w:rFonts w:ascii="Arial" w:hAnsi="Arial" w:cs="Arial"/>
                <w:sz w:val="24"/>
                <w:szCs w:val="24"/>
              </w:rPr>
              <w:t xml:space="preserve">: </w:t>
            </w:r>
          </w:p>
          <w:p w14:paraId="34C86C24" w14:textId="77777777" w:rsidR="00E852D5" w:rsidRDefault="00E852D5" w:rsidP="003875CB">
            <w:pPr>
              <w:jc w:val="both"/>
              <w:rPr>
                <w:rFonts w:ascii="Arial" w:hAnsi="Arial" w:cs="Arial"/>
                <w:sz w:val="24"/>
                <w:szCs w:val="24"/>
              </w:rPr>
            </w:pPr>
          </w:p>
          <w:p w14:paraId="07E973A7" w14:textId="77777777" w:rsidR="00020739" w:rsidRPr="00020739" w:rsidRDefault="001632E3" w:rsidP="00020739">
            <w:pPr>
              <w:pStyle w:val="ListParagraph"/>
              <w:numPr>
                <w:ilvl w:val="0"/>
                <w:numId w:val="4"/>
              </w:numPr>
              <w:rPr>
                <w:rFonts w:ascii="Arial" w:hAnsi="Arial" w:cs="Arial"/>
                <w:sz w:val="24"/>
                <w:szCs w:val="24"/>
              </w:rPr>
            </w:pPr>
            <w:r>
              <w:rPr>
                <w:rFonts w:ascii="Arial" w:hAnsi="Arial" w:cs="Arial"/>
                <w:sz w:val="24"/>
                <w:szCs w:val="24"/>
              </w:rPr>
              <w:t>Educated to Degree st</w:t>
            </w:r>
            <w:r w:rsidR="00020739" w:rsidRPr="00020739">
              <w:rPr>
                <w:rFonts w:ascii="Arial" w:hAnsi="Arial" w:cs="Arial"/>
                <w:sz w:val="24"/>
                <w:szCs w:val="24"/>
              </w:rPr>
              <w:t>andard or equivalent and/or equivalent level of knowledge/ training/ experience required to do the job.</w:t>
            </w:r>
          </w:p>
          <w:p w14:paraId="22068797" w14:textId="77777777" w:rsidR="00020739" w:rsidRPr="00020739" w:rsidRDefault="00207D76" w:rsidP="00020739">
            <w:pPr>
              <w:pStyle w:val="ListParagraph"/>
              <w:numPr>
                <w:ilvl w:val="0"/>
                <w:numId w:val="4"/>
              </w:numPr>
              <w:rPr>
                <w:rFonts w:ascii="Arial" w:hAnsi="Arial" w:cs="Arial"/>
                <w:sz w:val="24"/>
                <w:szCs w:val="24"/>
              </w:rPr>
            </w:pPr>
            <w:r>
              <w:rPr>
                <w:rFonts w:ascii="Arial" w:hAnsi="Arial" w:cs="Arial"/>
                <w:sz w:val="24"/>
                <w:szCs w:val="24"/>
              </w:rPr>
              <w:t xml:space="preserve">Evidence of </w:t>
            </w:r>
            <w:r w:rsidR="00020739" w:rsidRPr="00020739">
              <w:rPr>
                <w:rFonts w:ascii="Arial" w:hAnsi="Arial" w:cs="Arial"/>
                <w:sz w:val="24"/>
                <w:szCs w:val="24"/>
              </w:rPr>
              <w:t>Continuing Professional Development.</w:t>
            </w:r>
          </w:p>
          <w:tbl>
            <w:tblPr>
              <w:tblW w:w="0" w:type="auto"/>
              <w:tblBorders>
                <w:top w:val="nil"/>
                <w:left w:val="nil"/>
                <w:bottom w:val="nil"/>
                <w:right w:val="nil"/>
              </w:tblBorders>
              <w:tblLook w:val="0000" w:firstRow="0" w:lastRow="0" w:firstColumn="0" w:lastColumn="0" w:noHBand="0" w:noVBand="0"/>
            </w:tblPr>
            <w:tblGrid>
              <w:gridCol w:w="9390"/>
            </w:tblGrid>
            <w:tr w:rsidR="003875CB" w:rsidRPr="00D02372" w14:paraId="798AD685" w14:textId="77777777" w:rsidTr="00633B19">
              <w:trPr>
                <w:trHeight w:val="274"/>
              </w:trPr>
              <w:tc>
                <w:tcPr>
                  <w:tcW w:w="9390" w:type="dxa"/>
                </w:tcPr>
                <w:p w14:paraId="6F8C6EFD" w14:textId="77777777" w:rsidR="00734F3B" w:rsidRPr="00D02372" w:rsidRDefault="00734F3B" w:rsidP="00633B19">
                  <w:pPr>
                    <w:rPr>
                      <w:rFonts w:ascii="Arial" w:hAnsi="Arial" w:cs="Arial"/>
                      <w:iCs/>
                      <w:sz w:val="24"/>
                      <w:szCs w:val="24"/>
                    </w:rPr>
                  </w:pPr>
                </w:p>
              </w:tc>
            </w:tr>
          </w:tbl>
          <w:p w14:paraId="5E549AD6" w14:textId="77777777" w:rsidR="003875CB" w:rsidRDefault="003875CB" w:rsidP="003875CB">
            <w:pPr>
              <w:rPr>
                <w:rFonts w:ascii="Arial" w:hAnsi="Arial" w:cs="Arial"/>
                <w:b/>
                <w:sz w:val="24"/>
                <w:szCs w:val="24"/>
              </w:rPr>
            </w:pPr>
            <w:r w:rsidRPr="00D02372">
              <w:rPr>
                <w:rFonts w:ascii="Arial" w:hAnsi="Arial" w:cs="Arial"/>
                <w:b/>
                <w:sz w:val="24"/>
                <w:szCs w:val="24"/>
              </w:rPr>
              <w:t xml:space="preserve">Disclosure Scotland:  </w:t>
            </w:r>
          </w:p>
          <w:p w14:paraId="6EC4DA95" w14:textId="77777777" w:rsidR="003875CB" w:rsidRPr="00D02372" w:rsidRDefault="003875CB" w:rsidP="003875CB">
            <w:pPr>
              <w:rPr>
                <w:rFonts w:ascii="Arial" w:hAnsi="Arial" w:cs="Arial"/>
                <w:b/>
                <w:sz w:val="24"/>
                <w:szCs w:val="24"/>
              </w:rPr>
            </w:pPr>
          </w:p>
          <w:p w14:paraId="110273FA" w14:textId="77777777" w:rsidR="00DC5968" w:rsidRPr="00AA2CE1" w:rsidRDefault="00DC5968" w:rsidP="00DC5968">
            <w:pPr>
              <w:pStyle w:val="ListParagraph"/>
              <w:numPr>
                <w:ilvl w:val="0"/>
                <w:numId w:val="2"/>
              </w:numPr>
              <w:spacing w:after="0" w:line="240" w:lineRule="auto"/>
              <w:outlineLvl w:val="1"/>
              <w:rPr>
                <w:rFonts w:ascii="Arial" w:hAnsi="Arial" w:cs="Arial"/>
                <w:b/>
                <w:sz w:val="24"/>
                <w:szCs w:val="24"/>
              </w:rPr>
            </w:pPr>
            <w:r w:rsidRPr="00D02372">
              <w:rPr>
                <w:rFonts w:ascii="Arial" w:hAnsi="Arial" w:cs="Arial"/>
                <w:sz w:val="24"/>
                <w:szCs w:val="24"/>
              </w:rPr>
              <w:t xml:space="preserve">This role requires </w:t>
            </w:r>
            <w:r w:rsidRPr="00D02372">
              <w:rPr>
                <w:rFonts w:ascii="Arial" w:hAnsi="Arial" w:cs="Arial"/>
                <w:b/>
                <w:bCs/>
                <w:sz w:val="24"/>
                <w:szCs w:val="24"/>
              </w:rPr>
              <w:t>PVG clearance</w:t>
            </w:r>
            <w:r w:rsidRPr="00D02372">
              <w:rPr>
                <w:rFonts w:ascii="Arial" w:hAnsi="Arial" w:cs="Arial"/>
                <w:sz w:val="24"/>
                <w:szCs w:val="24"/>
              </w:rPr>
              <w:t xml:space="preserve"> for regulated work with children and/or protected adults.  ELC will submit a PVG application on behalf of the preferred candidate and receipt of the subsequent PVG certificate will be </w:t>
            </w:r>
            <w:r w:rsidRPr="00D02372">
              <w:rPr>
                <w:rFonts w:ascii="Arial" w:hAnsi="Arial" w:cs="Arial"/>
                <w:b/>
                <w:bCs/>
                <w:sz w:val="24"/>
                <w:szCs w:val="24"/>
              </w:rPr>
              <w:t>required</w:t>
            </w:r>
            <w:r w:rsidRPr="00D02372">
              <w:rPr>
                <w:rFonts w:ascii="Arial" w:hAnsi="Arial" w:cs="Arial"/>
                <w:sz w:val="24"/>
                <w:szCs w:val="24"/>
              </w:rPr>
              <w:t xml:space="preserve"> </w:t>
            </w:r>
            <w:r w:rsidRPr="00D02372">
              <w:rPr>
                <w:rFonts w:ascii="Arial" w:hAnsi="Arial" w:cs="Arial"/>
                <w:b/>
                <w:bCs/>
                <w:sz w:val="24"/>
                <w:szCs w:val="24"/>
              </w:rPr>
              <w:t>prior</w:t>
            </w:r>
            <w:r w:rsidRPr="00D02372">
              <w:rPr>
                <w:rFonts w:ascii="Arial" w:hAnsi="Arial" w:cs="Arial"/>
                <w:sz w:val="24"/>
                <w:szCs w:val="24"/>
              </w:rPr>
              <w:t xml:space="preserve"> </w:t>
            </w:r>
            <w:r w:rsidRPr="00D02372">
              <w:rPr>
                <w:rFonts w:ascii="Arial" w:hAnsi="Arial" w:cs="Arial"/>
                <w:b/>
                <w:bCs/>
                <w:sz w:val="24"/>
                <w:szCs w:val="24"/>
              </w:rPr>
              <w:t>to commencement</w:t>
            </w:r>
            <w:r w:rsidRPr="00D02372">
              <w:rPr>
                <w:rFonts w:ascii="Arial" w:hAnsi="Arial" w:cs="Arial"/>
                <w:sz w:val="24"/>
                <w:szCs w:val="24"/>
              </w:rPr>
              <w:t>.</w:t>
            </w:r>
          </w:p>
          <w:p w14:paraId="2627FC63" w14:textId="77777777" w:rsidR="00AA2CE1" w:rsidRDefault="00AA2CE1" w:rsidP="00AA2CE1">
            <w:pPr>
              <w:pStyle w:val="ListParagraph"/>
              <w:spacing w:after="0" w:line="240" w:lineRule="auto"/>
              <w:outlineLvl w:val="1"/>
              <w:rPr>
                <w:rFonts w:ascii="Arial" w:hAnsi="Arial" w:cs="Arial"/>
                <w:sz w:val="24"/>
                <w:szCs w:val="24"/>
              </w:rPr>
            </w:pPr>
          </w:p>
          <w:p w14:paraId="670A2F24" w14:textId="77777777" w:rsidR="00AA2CE1" w:rsidRPr="00AA2CE1" w:rsidRDefault="00AA2CE1" w:rsidP="00AA2CE1">
            <w:pPr>
              <w:pStyle w:val="ListParagraph"/>
              <w:spacing w:after="0" w:line="240" w:lineRule="auto"/>
              <w:outlineLvl w:val="1"/>
              <w:rPr>
                <w:rFonts w:ascii="Arial" w:hAnsi="Arial" w:cs="Arial"/>
                <w:b/>
                <w:sz w:val="24"/>
                <w:szCs w:val="24"/>
              </w:rPr>
            </w:pPr>
            <w:r w:rsidRPr="00AA2CE1">
              <w:rPr>
                <w:rFonts w:ascii="Arial" w:hAnsi="Arial" w:cs="Arial"/>
                <w:b/>
                <w:sz w:val="24"/>
                <w:szCs w:val="24"/>
              </w:rPr>
              <w:t>OR</w:t>
            </w:r>
          </w:p>
          <w:p w14:paraId="0CBF555E" w14:textId="77777777" w:rsidR="00AA2CE1" w:rsidRDefault="00AA2CE1" w:rsidP="00AA2CE1">
            <w:pPr>
              <w:pStyle w:val="Default"/>
              <w:rPr>
                <w:color w:val="auto"/>
              </w:rPr>
            </w:pPr>
          </w:p>
          <w:p w14:paraId="233AB019" w14:textId="77777777" w:rsidR="00AA2CE1" w:rsidRPr="00AA2CE1" w:rsidRDefault="00AA2CE1" w:rsidP="00AA2CE1">
            <w:pPr>
              <w:pStyle w:val="Default"/>
              <w:numPr>
                <w:ilvl w:val="0"/>
                <w:numId w:val="2"/>
              </w:numPr>
            </w:pPr>
            <w:r w:rsidRPr="00AA2CE1">
              <w:t xml:space="preserve">This role requires </w:t>
            </w:r>
            <w:r w:rsidRPr="00AA2CE1">
              <w:rPr>
                <w:b/>
                <w:bCs/>
              </w:rPr>
              <w:t xml:space="preserve">Basic Disclosure Clearance </w:t>
            </w:r>
            <w:r w:rsidRPr="00AA2CE1">
              <w:t>to allow access to the Public Sector Network</w:t>
            </w:r>
            <w:r w:rsidRPr="00AA2CE1">
              <w:rPr>
                <w:b/>
                <w:bCs/>
              </w:rPr>
              <w:t xml:space="preserve">. </w:t>
            </w:r>
            <w:r w:rsidRPr="00AA2CE1">
              <w:t xml:space="preserve">ELC will submit a Police Act Disclosure application on behalf of the preferred candidate and receipt of the subsequent certificate will be </w:t>
            </w:r>
            <w:r w:rsidRPr="00AA2CE1">
              <w:rPr>
                <w:b/>
                <w:bCs/>
              </w:rPr>
              <w:t>required prior to commencement</w:t>
            </w:r>
            <w:r w:rsidRPr="00AA2CE1">
              <w:t xml:space="preserve">. </w:t>
            </w:r>
          </w:p>
          <w:p w14:paraId="1D82645C" w14:textId="77777777" w:rsidR="00734F3B" w:rsidRDefault="00734F3B" w:rsidP="003875CB">
            <w:pPr>
              <w:rPr>
                <w:rFonts w:ascii="Arial" w:hAnsi="Arial" w:cs="Arial"/>
                <w:b/>
                <w:sz w:val="24"/>
                <w:szCs w:val="24"/>
              </w:rPr>
            </w:pPr>
          </w:p>
          <w:p w14:paraId="2E50D685" w14:textId="77777777" w:rsidR="003875CB" w:rsidRDefault="003875CB" w:rsidP="003875CB">
            <w:pPr>
              <w:rPr>
                <w:rFonts w:ascii="Arial" w:hAnsi="Arial" w:cs="Arial"/>
                <w:b/>
                <w:sz w:val="24"/>
                <w:szCs w:val="24"/>
              </w:rPr>
            </w:pPr>
            <w:r w:rsidRPr="00D02372">
              <w:rPr>
                <w:rFonts w:ascii="Arial" w:hAnsi="Arial" w:cs="Arial"/>
                <w:b/>
                <w:sz w:val="24"/>
                <w:szCs w:val="24"/>
              </w:rPr>
              <w:t xml:space="preserve">Scottish Social Services Council:  </w:t>
            </w:r>
          </w:p>
          <w:p w14:paraId="6E426F86" w14:textId="77777777" w:rsidR="00734F3B" w:rsidRDefault="00734F3B" w:rsidP="003875CB">
            <w:pPr>
              <w:rPr>
                <w:rFonts w:ascii="Arial" w:hAnsi="Arial" w:cs="Arial"/>
                <w:b/>
                <w:sz w:val="24"/>
                <w:szCs w:val="24"/>
              </w:rPr>
            </w:pPr>
          </w:p>
          <w:p w14:paraId="05BD6543" w14:textId="77777777" w:rsidR="003875CB" w:rsidRDefault="00E60B17" w:rsidP="00DC5968">
            <w:pPr>
              <w:pStyle w:val="ListParagraph"/>
              <w:numPr>
                <w:ilvl w:val="0"/>
                <w:numId w:val="2"/>
              </w:numPr>
              <w:rPr>
                <w:rFonts w:ascii="Arial" w:hAnsi="Arial" w:cs="Arial"/>
                <w:sz w:val="24"/>
                <w:szCs w:val="24"/>
              </w:rPr>
            </w:pPr>
            <w:r>
              <w:rPr>
                <w:rFonts w:ascii="Arial" w:hAnsi="Arial" w:cs="Arial"/>
                <w:sz w:val="24"/>
                <w:szCs w:val="24"/>
              </w:rPr>
              <w:t>None.</w:t>
            </w:r>
          </w:p>
          <w:p w14:paraId="4DE27F4D" w14:textId="77777777" w:rsidR="00BC32E1" w:rsidRDefault="00BC32E1" w:rsidP="00BC32E1">
            <w:pPr>
              <w:rPr>
                <w:rFonts w:ascii="Arial" w:hAnsi="Arial" w:cs="Arial"/>
                <w:b/>
                <w:sz w:val="24"/>
                <w:szCs w:val="24"/>
              </w:rPr>
            </w:pPr>
            <w:r w:rsidRPr="00BC32E1">
              <w:rPr>
                <w:rFonts w:ascii="Arial" w:hAnsi="Arial" w:cs="Arial"/>
                <w:b/>
                <w:sz w:val="24"/>
                <w:szCs w:val="24"/>
              </w:rPr>
              <w:t>Other:</w:t>
            </w:r>
          </w:p>
          <w:p w14:paraId="053A7D26" w14:textId="77777777" w:rsidR="00BC32E1" w:rsidRPr="00BC32E1" w:rsidRDefault="00BC32E1" w:rsidP="00BC32E1">
            <w:pPr>
              <w:rPr>
                <w:rFonts w:ascii="Arial" w:hAnsi="Arial" w:cs="Arial"/>
                <w:b/>
                <w:sz w:val="24"/>
                <w:szCs w:val="24"/>
              </w:rPr>
            </w:pPr>
          </w:p>
          <w:p w14:paraId="2FDFDBEB" w14:textId="77777777" w:rsidR="00BC32E1" w:rsidRPr="0028220A" w:rsidRDefault="00BC32E1" w:rsidP="00BC32E1">
            <w:pPr>
              <w:pStyle w:val="ListParagraph"/>
              <w:numPr>
                <w:ilvl w:val="0"/>
                <w:numId w:val="13"/>
              </w:numPr>
              <w:rPr>
                <w:rFonts w:ascii="Arial" w:hAnsi="Arial" w:cs="Arial"/>
                <w:sz w:val="24"/>
                <w:szCs w:val="24"/>
              </w:rPr>
            </w:pPr>
            <w:r w:rsidRPr="0028220A">
              <w:rPr>
                <w:rFonts w:ascii="Arial" w:hAnsi="Arial" w:cs="Arial"/>
                <w:sz w:val="24"/>
                <w:szCs w:val="24"/>
              </w:rPr>
              <w:t>The provisions of the Local Government and Housing Act (1989), as set out in the Local Government Officers (Political Restrictions) Regulations 1990 will apply to your employment and requires that this post is designated as politically restricted or politically sensitive.  Public and political activities are restricted whilst holding this post.  A person cannot be both an employee and an elected member of the Council.</w:t>
            </w:r>
          </w:p>
          <w:p w14:paraId="3A049A4B" w14:textId="77777777" w:rsidR="00BC32E1" w:rsidRPr="00BC32E1" w:rsidRDefault="00BC32E1" w:rsidP="00BC32E1">
            <w:pPr>
              <w:rPr>
                <w:rFonts w:ascii="Arial" w:hAnsi="Arial" w:cs="Arial"/>
                <w:sz w:val="24"/>
                <w:szCs w:val="24"/>
              </w:rPr>
            </w:pPr>
          </w:p>
        </w:tc>
      </w:tr>
    </w:tbl>
    <w:p w14:paraId="5C4D87E9" w14:textId="77777777" w:rsidR="003875CB" w:rsidRDefault="003875CB">
      <w:pPr>
        <w:sectPr w:rsidR="003875CB" w:rsidSect="00E56A01">
          <w:headerReference w:type="default" r:id="rId8"/>
          <w:footerReference w:type="default" r:id="rId9"/>
          <w:pgSz w:w="11906" w:h="16838"/>
          <w:pgMar w:top="1440" w:right="1440" w:bottom="1440" w:left="1440" w:header="708" w:footer="708" w:gutter="0"/>
          <w:cols w:space="708"/>
          <w:docGrid w:linePitch="360"/>
        </w:sectPr>
      </w:pPr>
    </w:p>
    <w:p w14:paraId="2563CCA3" w14:textId="77777777" w:rsidR="003875CB" w:rsidRDefault="003875CB" w:rsidP="003875CB"/>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599"/>
        <w:gridCol w:w="2631"/>
      </w:tblGrid>
      <w:tr w:rsidR="003875CB" w:rsidRPr="002D5A7A" w14:paraId="3C714963" w14:textId="77777777" w:rsidTr="004A0F02">
        <w:tc>
          <w:tcPr>
            <w:tcW w:w="10207" w:type="dxa"/>
            <w:gridSpan w:val="3"/>
            <w:shd w:val="clear" w:color="auto" w:fill="B8CCE4" w:themeFill="accent1" w:themeFillTint="66"/>
          </w:tcPr>
          <w:p w14:paraId="00AE5EA3" w14:textId="77777777" w:rsidR="003875CB" w:rsidRPr="004A0F02" w:rsidRDefault="003875CB" w:rsidP="003875CB">
            <w:pPr>
              <w:spacing w:before="120" w:after="120"/>
              <w:jc w:val="center"/>
              <w:rPr>
                <w:rFonts w:ascii="Arial" w:hAnsi="Arial" w:cs="Arial"/>
                <w:b/>
                <w:bCs/>
                <w:sz w:val="24"/>
                <w:szCs w:val="24"/>
              </w:rPr>
            </w:pPr>
            <w:r w:rsidRPr="004A0F02">
              <w:rPr>
                <w:rFonts w:ascii="Arial" w:hAnsi="Arial" w:cs="Arial"/>
                <w:b/>
                <w:bCs/>
                <w:sz w:val="24"/>
                <w:szCs w:val="24"/>
              </w:rPr>
              <w:t>PERSON SPECIFICATION</w:t>
            </w:r>
          </w:p>
        </w:tc>
      </w:tr>
      <w:tr w:rsidR="003875CB" w:rsidRPr="002D5A7A" w14:paraId="2993CEC2" w14:textId="77777777" w:rsidTr="00734F3B">
        <w:tc>
          <w:tcPr>
            <w:tcW w:w="2977" w:type="dxa"/>
          </w:tcPr>
          <w:p w14:paraId="61194151" w14:textId="77777777" w:rsidR="003875CB" w:rsidRPr="00D02372" w:rsidRDefault="003875CB" w:rsidP="00633B19">
            <w:pPr>
              <w:jc w:val="center"/>
              <w:rPr>
                <w:rFonts w:ascii="Arial" w:hAnsi="Arial" w:cs="Arial"/>
                <w:sz w:val="24"/>
                <w:szCs w:val="24"/>
              </w:rPr>
            </w:pPr>
            <w:r w:rsidRPr="00D02372">
              <w:rPr>
                <w:rFonts w:ascii="Arial" w:hAnsi="Arial" w:cs="Arial"/>
                <w:b/>
                <w:bCs/>
                <w:sz w:val="24"/>
                <w:szCs w:val="24"/>
              </w:rPr>
              <w:t>Attributes</w:t>
            </w:r>
          </w:p>
        </w:tc>
        <w:tc>
          <w:tcPr>
            <w:tcW w:w="4599" w:type="dxa"/>
          </w:tcPr>
          <w:p w14:paraId="20EBAA60" w14:textId="77777777" w:rsidR="003875CB" w:rsidRPr="00D02372" w:rsidRDefault="003875CB" w:rsidP="00633B19">
            <w:pPr>
              <w:jc w:val="center"/>
              <w:rPr>
                <w:rFonts w:ascii="Arial" w:hAnsi="Arial" w:cs="Arial"/>
                <w:sz w:val="24"/>
                <w:szCs w:val="24"/>
              </w:rPr>
            </w:pPr>
            <w:r w:rsidRPr="00D02372">
              <w:rPr>
                <w:rFonts w:ascii="Arial" w:hAnsi="Arial" w:cs="Arial"/>
                <w:b/>
                <w:bCs/>
                <w:sz w:val="24"/>
                <w:szCs w:val="24"/>
              </w:rPr>
              <w:t>Essential</w:t>
            </w:r>
          </w:p>
        </w:tc>
        <w:tc>
          <w:tcPr>
            <w:tcW w:w="2631" w:type="dxa"/>
          </w:tcPr>
          <w:p w14:paraId="0BF3F893" w14:textId="77777777" w:rsidR="003875CB" w:rsidRPr="00D02372" w:rsidRDefault="003875CB" w:rsidP="00633B19">
            <w:pPr>
              <w:jc w:val="center"/>
              <w:rPr>
                <w:rFonts w:ascii="Arial" w:hAnsi="Arial" w:cs="Arial"/>
                <w:b/>
                <w:bCs/>
                <w:sz w:val="24"/>
                <w:szCs w:val="24"/>
              </w:rPr>
            </w:pPr>
            <w:r>
              <w:rPr>
                <w:rFonts w:ascii="Arial" w:hAnsi="Arial" w:cs="Arial"/>
                <w:b/>
                <w:bCs/>
                <w:sz w:val="24"/>
                <w:szCs w:val="24"/>
              </w:rPr>
              <w:t>Desirable</w:t>
            </w:r>
          </w:p>
        </w:tc>
      </w:tr>
      <w:tr w:rsidR="003875CB" w:rsidRPr="00F43EFC" w14:paraId="269B47F6" w14:textId="77777777" w:rsidTr="00734F3B">
        <w:tc>
          <w:tcPr>
            <w:tcW w:w="2977" w:type="dxa"/>
          </w:tcPr>
          <w:p w14:paraId="266FBA86" w14:textId="77777777" w:rsidR="003875CB" w:rsidRPr="00D02372" w:rsidRDefault="003875CB" w:rsidP="00633B19">
            <w:pPr>
              <w:ind w:left="73"/>
              <w:rPr>
                <w:rFonts w:ascii="Arial" w:hAnsi="Arial" w:cs="Arial"/>
                <w:sz w:val="24"/>
                <w:szCs w:val="24"/>
              </w:rPr>
            </w:pPr>
            <w:r w:rsidRPr="00D02372">
              <w:rPr>
                <w:rFonts w:ascii="Arial" w:hAnsi="Arial" w:cs="Arial"/>
                <w:sz w:val="24"/>
                <w:szCs w:val="24"/>
              </w:rPr>
              <w:t>Education, Registration &amp; Training</w:t>
            </w:r>
          </w:p>
          <w:p w14:paraId="27537C8D" w14:textId="77777777" w:rsidR="003875CB" w:rsidRPr="00D02372" w:rsidRDefault="003875CB" w:rsidP="00633B19">
            <w:pPr>
              <w:ind w:left="73"/>
              <w:rPr>
                <w:rFonts w:ascii="Arial" w:hAnsi="Arial" w:cs="Arial"/>
                <w:sz w:val="24"/>
                <w:szCs w:val="24"/>
              </w:rPr>
            </w:pPr>
          </w:p>
          <w:p w14:paraId="48DDE6D8" w14:textId="77777777" w:rsidR="003875CB" w:rsidRPr="00D02372" w:rsidRDefault="003875CB" w:rsidP="00633B19">
            <w:pPr>
              <w:ind w:left="73"/>
              <w:rPr>
                <w:rFonts w:ascii="Arial" w:hAnsi="Arial" w:cs="Arial"/>
                <w:sz w:val="24"/>
                <w:szCs w:val="24"/>
              </w:rPr>
            </w:pPr>
          </w:p>
          <w:p w14:paraId="03EDBA19" w14:textId="77777777" w:rsidR="003875CB" w:rsidRPr="00D02372" w:rsidRDefault="003875CB" w:rsidP="00633B19">
            <w:pPr>
              <w:ind w:left="73"/>
              <w:rPr>
                <w:rFonts w:ascii="Arial" w:hAnsi="Arial" w:cs="Arial"/>
                <w:sz w:val="24"/>
                <w:szCs w:val="24"/>
              </w:rPr>
            </w:pPr>
          </w:p>
        </w:tc>
        <w:tc>
          <w:tcPr>
            <w:tcW w:w="4599" w:type="dxa"/>
          </w:tcPr>
          <w:p w14:paraId="52090B73" w14:textId="77777777" w:rsidR="00E852D5" w:rsidRPr="007D3CDF" w:rsidRDefault="001632E3" w:rsidP="00AA2CE1">
            <w:pPr>
              <w:outlineLvl w:val="1"/>
              <w:rPr>
                <w:rFonts w:ascii="Arial" w:hAnsi="Arial" w:cs="Arial"/>
                <w:sz w:val="24"/>
                <w:szCs w:val="24"/>
              </w:rPr>
            </w:pPr>
            <w:r>
              <w:rPr>
                <w:rFonts w:ascii="Arial" w:hAnsi="Arial" w:cs="Arial"/>
                <w:sz w:val="24"/>
                <w:szCs w:val="24"/>
              </w:rPr>
              <w:t>Educated to Degree s</w:t>
            </w:r>
            <w:r w:rsidR="00E60B17" w:rsidRPr="007D3CDF">
              <w:rPr>
                <w:rFonts w:ascii="Arial" w:hAnsi="Arial" w:cs="Arial"/>
                <w:sz w:val="24"/>
                <w:szCs w:val="24"/>
              </w:rPr>
              <w:t>tandard or equivalent and/or equivalent level of knowledge/ training/ experience required to do the job</w:t>
            </w:r>
          </w:p>
          <w:p w14:paraId="400927B9" w14:textId="77777777" w:rsidR="00E60B17" w:rsidRPr="007D3CDF" w:rsidRDefault="00E60B17" w:rsidP="00AA2CE1">
            <w:pPr>
              <w:outlineLvl w:val="1"/>
              <w:rPr>
                <w:rFonts w:ascii="Arial" w:hAnsi="Arial" w:cs="Arial"/>
                <w:sz w:val="24"/>
                <w:szCs w:val="24"/>
              </w:rPr>
            </w:pPr>
          </w:p>
          <w:p w14:paraId="3A45C218" w14:textId="77777777" w:rsidR="00E60B17" w:rsidRDefault="00207D76" w:rsidP="00207D76">
            <w:pPr>
              <w:outlineLvl w:val="1"/>
              <w:rPr>
                <w:rFonts w:ascii="Arial" w:hAnsi="Arial" w:cs="Arial"/>
                <w:sz w:val="24"/>
                <w:szCs w:val="24"/>
              </w:rPr>
            </w:pPr>
            <w:r>
              <w:rPr>
                <w:rFonts w:ascii="Arial" w:hAnsi="Arial" w:cs="Arial"/>
                <w:sz w:val="24"/>
                <w:szCs w:val="24"/>
              </w:rPr>
              <w:t xml:space="preserve">Evidence of </w:t>
            </w:r>
            <w:r w:rsidR="00E60B17" w:rsidRPr="007D3CDF">
              <w:rPr>
                <w:rFonts w:ascii="Arial" w:hAnsi="Arial" w:cs="Arial"/>
                <w:sz w:val="24"/>
                <w:szCs w:val="24"/>
              </w:rPr>
              <w:t xml:space="preserve">Continuing Professional Development </w:t>
            </w:r>
          </w:p>
          <w:p w14:paraId="2133DD0D" w14:textId="77777777" w:rsidR="00207D76" w:rsidRDefault="00207D76" w:rsidP="00207D76">
            <w:pPr>
              <w:outlineLvl w:val="1"/>
              <w:rPr>
                <w:rFonts w:ascii="Arial" w:hAnsi="Arial" w:cs="Arial"/>
                <w:sz w:val="24"/>
                <w:szCs w:val="24"/>
              </w:rPr>
            </w:pPr>
          </w:p>
          <w:p w14:paraId="5C003CC8" w14:textId="77777777" w:rsidR="00207D76" w:rsidRPr="003875CB" w:rsidRDefault="00207D76" w:rsidP="005A5713">
            <w:pPr>
              <w:outlineLvl w:val="1"/>
              <w:rPr>
                <w:rFonts w:ascii="Arial" w:hAnsi="Arial" w:cs="Arial"/>
                <w:b/>
                <w:szCs w:val="24"/>
              </w:rPr>
            </w:pPr>
          </w:p>
        </w:tc>
        <w:tc>
          <w:tcPr>
            <w:tcW w:w="2631" w:type="dxa"/>
          </w:tcPr>
          <w:p w14:paraId="1028B86C" w14:textId="77777777" w:rsidR="00E852D5" w:rsidRPr="007D3CDF" w:rsidRDefault="00E60B17" w:rsidP="00633B19">
            <w:pPr>
              <w:pStyle w:val="BodyTextIndent"/>
              <w:autoSpaceDE w:val="0"/>
              <w:autoSpaceDN w:val="0"/>
              <w:jc w:val="left"/>
              <w:rPr>
                <w:rFonts w:ascii="Arial" w:hAnsi="Arial" w:cs="Arial"/>
                <w:b w:val="0"/>
                <w:szCs w:val="24"/>
              </w:rPr>
            </w:pPr>
            <w:r w:rsidRPr="007D3CDF">
              <w:rPr>
                <w:rFonts w:ascii="Arial" w:hAnsi="Arial" w:cs="Arial"/>
                <w:b w:val="0"/>
                <w:szCs w:val="24"/>
              </w:rPr>
              <w:t>Relevant Post Graduate Qualifications</w:t>
            </w:r>
          </w:p>
          <w:p w14:paraId="0537D311" w14:textId="77777777" w:rsidR="00E60B17" w:rsidRPr="007D3CDF" w:rsidRDefault="00E60B17" w:rsidP="00633B19">
            <w:pPr>
              <w:pStyle w:val="BodyTextIndent"/>
              <w:autoSpaceDE w:val="0"/>
              <w:autoSpaceDN w:val="0"/>
              <w:jc w:val="left"/>
              <w:rPr>
                <w:rFonts w:ascii="Arial" w:hAnsi="Arial" w:cs="Arial"/>
                <w:b w:val="0"/>
                <w:szCs w:val="24"/>
              </w:rPr>
            </w:pPr>
          </w:p>
          <w:p w14:paraId="49A8DFC2" w14:textId="77777777" w:rsidR="00E60B17" w:rsidRPr="007D3CDF" w:rsidRDefault="00E60B17" w:rsidP="00633B19">
            <w:pPr>
              <w:pStyle w:val="BodyTextIndent"/>
              <w:autoSpaceDE w:val="0"/>
              <w:autoSpaceDN w:val="0"/>
              <w:jc w:val="left"/>
              <w:rPr>
                <w:rFonts w:ascii="Arial" w:hAnsi="Arial" w:cs="Arial"/>
                <w:b w:val="0"/>
                <w:szCs w:val="24"/>
              </w:rPr>
            </w:pPr>
            <w:r w:rsidRPr="007D3CDF">
              <w:rPr>
                <w:rFonts w:ascii="Arial" w:hAnsi="Arial" w:cs="Arial"/>
                <w:b w:val="0"/>
                <w:szCs w:val="24"/>
              </w:rPr>
              <w:t>Business Management Qualification e.g. MBA</w:t>
            </w:r>
          </w:p>
          <w:p w14:paraId="6E9CF23C" w14:textId="77777777" w:rsidR="00E60B17" w:rsidRPr="007D3CDF" w:rsidRDefault="00E60B17" w:rsidP="00633B19">
            <w:pPr>
              <w:pStyle w:val="BodyTextIndent"/>
              <w:autoSpaceDE w:val="0"/>
              <w:autoSpaceDN w:val="0"/>
              <w:jc w:val="left"/>
              <w:rPr>
                <w:rFonts w:ascii="Arial" w:hAnsi="Arial" w:cs="Arial"/>
                <w:b w:val="0"/>
                <w:szCs w:val="24"/>
              </w:rPr>
            </w:pPr>
          </w:p>
          <w:p w14:paraId="1605E30F" w14:textId="77777777" w:rsidR="00734F3B" w:rsidRDefault="00E60B17" w:rsidP="00AC2638">
            <w:pPr>
              <w:pStyle w:val="BodyTextIndent"/>
              <w:autoSpaceDE w:val="0"/>
              <w:autoSpaceDN w:val="0"/>
              <w:jc w:val="left"/>
              <w:rPr>
                <w:rFonts w:ascii="Arial" w:hAnsi="Arial" w:cs="Arial"/>
                <w:szCs w:val="24"/>
                <w:u w:val="single"/>
              </w:rPr>
            </w:pPr>
            <w:r w:rsidRPr="007D3CDF">
              <w:rPr>
                <w:rFonts w:ascii="Arial" w:hAnsi="Arial" w:cs="Arial"/>
                <w:b w:val="0"/>
                <w:szCs w:val="24"/>
              </w:rPr>
              <w:t>Second Professional Qualification in relevant subject</w:t>
            </w:r>
          </w:p>
          <w:p w14:paraId="7AE46247" w14:textId="77777777" w:rsidR="00734F3B" w:rsidRPr="003875CB" w:rsidRDefault="00734F3B" w:rsidP="00633B19">
            <w:pPr>
              <w:pStyle w:val="BodyTextIndent"/>
              <w:autoSpaceDE w:val="0"/>
              <w:autoSpaceDN w:val="0"/>
              <w:jc w:val="left"/>
              <w:rPr>
                <w:rFonts w:ascii="Arial" w:hAnsi="Arial" w:cs="Arial"/>
                <w:highlight w:val="yellow"/>
              </w:rPr>
            </w:pPr>
          </w:p>
        </w:tc>
      </w:tr>
      <w:tr w:rsidR="003875CB" w:rsidRPr="00F43EFC" w14:paraId="05AD85CE" w14:textId="77777777" w:rsidTr="00734F3B">
        <w:tc>
          <w:tcPr>
            <w:tcW w:w="2977" w:type="dxa"/>
          </w:tcPr>
          <w:p w14:paraId="2E24801C" w14:textId="77777777" w:rsidR="003875CB" w:rsidRPr="00D02372" w:rsidRDefault="003875CB" w:rsidP="00633B19">
            <w:pPr>
              <w:ind w:left="73"/>
              <w:rPr>
                <w:rFonts w:ascii="Arial" w:hAnsi="Arial" w:cs="Arial"/>
                <w:sz w:val="24"/>
                <w:szCs w:val="24"/>
              </w:rPr>
            </w:pPr>
            <w:r w:rsidRPr="00D02372">
              <w:rPr>
                <w:rFonts w:ascii="Arial" w:hAnsi="Arial" w:cs="Arial"/>
                <w:sz w:val="24"/>
                <w:szCs w:val="24"/>
              </w:rPr>
              <w:t xml:space="preserve">Previous Experience </w:t>
            </w:r>
            <w:r w:rsidRPr="00D02372">
              <w:rPr>
                <w:rFonts w:ascii="Arial" w:hAnsi="Arial" w:cs="Arial"/>
                <w:sz w:val="24"/>
                <w:szCs w:val="24"/>
              </w:rPr>
              <w:br/>
              <w:t>(Paid &amp; Voluntary Work)</w:t>
            </w:r>
          </w:p>
          <w:p w14:paraId="4953808C" w14:textId="77777777" w:rsidR="003875CB" w:rsidRPr="00D02372" w:rsidRDefault="003875CB" w:rsidP="00633B19">
            <w:pPr>
              <w:ind w:left="73"/>
              <w:rPr>
                <w:rFonts w:ascii="Arial" w:hAnsi="Arial" w:cs="Arial"/>
                <w:sz w:val="24"/>
                <w:szCs w:val="24"/>
              </w:rPr>
            </w:pPr>
          </w:p>
          <w:p w14:paraId="2377548D" w14:textId="77777777" w:rsidR="003875CB" w:rsidRPr="00D02372" w:rsidRDefault="003875CB" w:rsidP="00633B19">
            <w:pPr>
              <w:ind w:left="73"/>
              <w:rPr>
                <w:rFonts w:ascii="Arial" w:hAnsi="Arial" w:cs="Arial"/>
                <w:sz w:val="24"/>
                <w:szCs w:val="24"/>
              </w:rPr>
            </w:pPr>
          </w:p>
        </w:tc>
        <w:tc>
          <w:tcPr>
            <w:tcW w:w="4599" w:type="dxa"/>
          </w:tcPr>
          <w:p w14:paraId="33F368F5" w14:textId="77777777" w:rsidR="00633B19" w:rsidRPr="007D3CDF" w:rsidRDefault="00E60B17" w:rsidP="00F16970">
            <w:pPr>
              <w:pStyle w:val="Default"/>
            </w:pPr>
            <w:r w:rsidRPr="007D3CDF">
              <w:t>Broad ranging senior professional and management experience</w:t>
            </w:r>
          </w:p>
          <w:p w14:paraId="1C0E60A3" w14:textId="77777777" w:rsidR="00E60B17" w:rsidRPr="007D3CDF" w:rsidRDefault="00E60B17" w:rsidP="00F16970">
            <w:pPr>
              <w:pStyle w:val="Default"/>
            </w:pPr>
          </w:p>
          <w:p w14:paraId="6E9E1AB0" w14:textId="77777777" w:rsidR="00E60B17" w:rsidRPr="007D3CDF" w:rsidRDefault="00E60B17" w:rsidP="00F16970">
            <w:pPr>
              <w:pStyle w:val="Default"/>
            </w:pPr>
            <w:r w:rsidRPr="007D3CDF">
              <w:t>Shaping services to meet changing customer needs on an ongoing basis</w:t>
            </w:r>
          </w:p>
          <w:p w14:paraId="4272CB19" w14:textId="77777777" w:rsidR="00E60B17" w:rsidRPr="007D3CDF" w:rsidRDefault="00E60B17" w:rsidP="00F16970">
            <w:pPr>
              <w:pStyle w:val="Default"/>
            </w:pPr>
          </w:p>
          <w:p w14:paraId="48E64CFB" w14:textId="77777777" w:rsidR="00E60B17" w:rsidRPr="007D3CDF" w:rsidRDefault="00E60B17" w:rsidP="00F16970">
            <w:pPr>
              <w:pStyle w:val="Default"/>
            </w:pPr>
            <w:r w:rsidRPr="007D3CDF">
              <w:t>Strategic Planning: creating a compelling strategic vision for everyone to work towards</w:t>
            </w:r>
          </w:p>
          <w:p w14:paraId="46241D4A" w14:textId="77777777" w:rsidR="00E60B17" w:rsidRPr="007D3CDF" w:rsidRDefault="00E60B17" w:rsidP="00F16970">
            <w:pPr>
              <w:pStyle w:val="Default"/>
            </w:pPr>
          </w:p>
          <w:p w14:paraId="72846D22" w14:textId="77777777" w:rsidR="00E60B17" w:rsidRPr="007D3CDF" w:rsidRDefault="00E60B17" w:rsidP="00F16970">
            <w:pPr>
              <w:pStyle w:val="Default"/>
            </w:pPr>
            <w:r w:rsidRPr="007D3CDF">
              <w:t>Complex Service Development and Delivery</w:t>
            </w:r>
          </w:p>
          <w:p w14:paraId="5D5B959B" w14:textId="77777777" w:rsidR="00E60B17" w:rsidRPr="007D3CDF" w:rsidRDefault="00E60B17" w:rsidP="00F16970">
            <w:pPr>
              <w:pStyle w:val="Default"/>
            </w:pPr>
          </w:p>
          <w:p w14:paraId="1D8736A6" w14:textId="77777777" w:rsidR="00E60B17" w:rsidRPr="007D3CDF" w:rsidRDefault="00E60B17" w:rsidP="00F16970">
            <w:pPr>
              <w:pStyle w:val="Default"/>
            </w:pPr>
            <w:r w:rsidRPr="007D3CDF">
              <w:t>Project development and successful completion</w:t>
            </w:r>
          </w:p>
          <w:p w14:paraId="674841E3" w14:textId="77777777" w:rsidR="00E60B17" w:rsidRPr="007D3CDF" w:rsidRDefault="00E60B17" w:rsidP="00F16970">
            <w:pPr>
              <w:pStyle w:val="Default"/>
            </w:pPr>
          </w:p>
          <w:p w14:paraId="5A149B86" w14:textId="77777777" w:rsidR="00E60B17" w:rsidRPr="007D3CDF" w:rsidRDefault="00E60B17" w:rsidP="00F16970">
            <w:pPr>
              <w:pStyle w:val="Default"/>
            </w:pPr>
            <w:r w:rsidRPr="007D3CDF">
              <w:t>Partnership working with external agencies</w:t>
            </w:r>
          </w:p>
          <w:p w14:paraId="639F3965" w14:textId="77777777" w:rsidR="00E60B17" w:rsidRPr="007D3CDF" w:rsidRDefault="00E60B17" w:rsidP="00F16970">
            <w:pPr>
              <w:pStyle w:val="Default"/>
            </w:pPr>
          </w:p>
          <w:p w14:paraId="6E69D019" w14:textId="77777777" w:rsidR="00E60B17" w:rsidRDefault="00E60B17" w:rsidP="00F16970">
            <w:pPr>
              <w:pStyle w:val="Default"/>
            </w:pPr>
            <w:r w:rsidRPr="007D3CDF">
              <w:t>Complex resource management: people/ finance/ business resources</w:t>
            </w:r>
          </w:p>
          <w:p w14:paraId="6C614B50" w14:textId="77777777" w:rsidR="00AC2638" w:rsidRPr="003875CB" w:rsidRDefault="00AC2638" w:rsidP="00F16970">
            <w:pPr>
              <w:pStyle w:val="Default"/>
            </w:pPr>
          </w:p>
        </w:tc>
        <w:tc>
          <w:tcPr>
            <w:tcW w:w="2631" w:type="dxa"/>
          </w:tcPr>
          <w:p w14:paraId="6B931C31" w14:textId="77777777" w:rsidR="003875CB" w:rsidRPr="003875CB" w:rsidRDefault="003875CB" w:rsidP="00633B19">
            <w:pPr>
              <w:pStyle w:val="Default"/>
              <w:rPr>
                <w:sz w:val="22"/>
                <w:szCs w:val="22"/>
              </w:rPr>
            </w:pPr>
          </w:p>
        </w:tc>
      </w:tr>
      <w:tr w:rsidR="003875CB" w:rsidRPr="00F43EFC" w14:paraId="71C8DA95" w14:textId="77777777" w:rsidTr="00734F3B">
        <w:tc>
          <w:tcPr>
            <w:tcW w:w="2977" w:type="dxa"/>
          </w:tcPr>
          <w:p w14:paraId="6CF2E901" w14:textId="77777777" w:rsidR="003875CB" w:rsidRPr="00D02372" w:rsidRDefault="003875CB" w:rsidP="00633B19">
            <w:pPr>
              <w:ind w:left="73"/>
              <w:rPr>
                <w:rFonts w:ascii="Arial" w:hAnsi="Arial" w:cs="Arial"/>
                <w:sz w:val="24"/>
                <w:szCs w:val="24"/>
              </w:rPr>
            </w:pPr>
            <w:r w:rsidRPr="00D02372">
              <w:rPr>
                <w:rFonts w:ascii="Arial" w:hAnsi="Arial" w:cs="Arial"/>
                <w:sz w:val="24"/>
                <w:szCs w:val="24"/>
              </w:rPr>
              <w:t>Knowledge/ Skills /Competencies</w:t>
            </w:r>
          </w:p>
          <w:p w14:paraId="3DE1BBE8" w14:textId="77777777" w:rsidR="003875CB" w:rsidRPr="00D02372" w:rsidRDefault="003875CB" w:rsidP="00633B19">
            <w:pPr>
              <w:ind w:left="73"/>
              <w:rPr>
                <w:rFonts w:ascii="Arial" w:hAnsi="Arial" w:cs="Arial"/>
                <w:sz w:val="24"/>
                <w:szCs w:val="24"/>
              </w:rPr>
            </w:pPr>
          </w:p>
          <w:p w14:paraId="17F28688" w14:textId="77777777" w:rsidR="003875CB" w:rsidRPr="00D02372" w:rsidRDefault="003875CB" w:rsidP="00633B19">
            <w:pPr>
              <w:ind w:left="73"/>
              <w:rPr>
                <w:rFonts w:ascii="Arial" w:hAnsi="Arial" w:cs="Arial"/>
                <w:sz w:val="24"/>
                <w:szCs w:val="24"/>
              </w:rPr>
            </w:pPr>
          </w:p>
        </w:tc>
        <w:tc>
          <w:tcPr>
            <w:tcW w:w="4599" w:type="dxa"/>
          </w:tcPr>
          <w:p w14:paraId="4E1FBB50" w14:textId="77777777" w:rsidR="00F16970" w:rsidRPr="00AC2638" w:rsidRDefault="007D3CDF" w:rsidP="00F16970">
            <w:pPr>
              <w:pStyle w:val="BodyTextIndent"/>
              <w:autoSpaceDE w:val="0"/>
              <w:autoSpaceDN w:val="0"/>
              <w:ind w:firstLine="0"/>
              <w:jc w:val="left"/>
              <w:rPr>
                <w:rFonts w:ascii="Arial" w:hAnsi="Arial" w:cs="Arial"/>
                <w:b w:val="0"/>
                <w:szCs w:val="24"/>
              </w:rPr>
            </w:pPr>
            <w:r w:rsidRPr="00AC2638">
              <w:rPr>
                <w:rFonts w:ascii="Arial" w:hAnsi="Arial" w:cs="Arial"/>
                <w:b w:val="0"/>
                <w:szCs w:val="24"/>
              </w:rPr>
              <w:t>Knows and understands:</w:t>
            </w:r>
          </w:p>
          <w:p w14:paraId="3261D6D6" w14:textId="77777777" w:rsidR="00E852D5" w:rsidRPr="00AC2638" w:rsidRDefault="007D3CDF" w:rsidP="007D3CDF">
            <w:pPr>
              <w:pStyle w:val="BodyTextIndent"/>
              <w:numPr>
                <w:ilvl w:val="0"/>
                <w:numId w:val="5"/>
              </w:numPr>
              <w:autoSpaceDE w:val="0"/>
              <w:autoSpaceDN w:val="0"/>
              <w:jc w:val="left"/>
              <w:rPr>
                <w:rFonts w:ascii="Arial" w:hAnsi="Arial" w:cs="Arial"/>
                <w:b w:val="0"/>
                <w:szCs w:val="24"/>
              </w:rPr>
            </w:pPr>
            <w:r w:rsidRPr="00AC2638">
              <w:rPr>
                <w:rFonts w:ascii="Arial" w:hAnsi="Arial" w:cs="Arial"/>
                <w:b w:val="0"/>
                <w:szCs w:val="24"/>
              </w:rPr>
              <w:t>Local and Central Government Policy</w:t>
            </w:r>
          </w:p>
          <w:p w14:paraId="6E7BA35C" w14:textId="77777777" w:rsidR="007D3CDF" w:rsidRPr="00AC2638" w:rsidRDefault="007D3CDF" w:rsidP="007D3CDF">
            <w:pPr>
              <w:pStyle w:val="BodyTextIndent"/>
              <w:numPr>
                <w:ilvl w:val="0"/>
                <w:numId w:val="5"/>
              </w:numPr>
              <w:autoSpaceDE w:val="0"/>
              <w:autoSpaceDN w:val="0"/>
              <w:jc w:val="left"/>
              <w:rPr>
                <w:rFonts w:ascii="Arial" w:hAnsi="Arial" w:cs="Arial"/>
                <w:b w:val="0"/>
                <w:szCs w:val="24"/>
              </w:rPr>
            </w:pPr>
            <w:r w:rsidRPr="00AC2638">
              <w:rPr>
                <w:rFonts w:ascii="Arial" w:hAnsi="Arial" w:cs="Arial"/>
                <w:b w:val="0"/>
                <w:szCs w:val="24"/>
              </w:rPr>
              <w:t>Acute political and conflict management skills</w:t>
            </w:r>
          </w:p>
          <w:p w14:paraId="1836F58A" w14:textId="77777777" w:rsidR="007D3CDF" w:rsidRPr="00AC2638" w:rsidRDefault="007D3CDF" w:rsidP="00AA2CE1">
            <w:pPr>
              <w:pStyle w:val="BodyTextIndent"/>
              <w:autoSpaceDE w:val="0"/>
              <w:autoSpaceDN w:val="0"/>
              <w:ind w:firstLine="0"/>
              <w:jc w:val="left"/>
              <w:rPr>
                <w:rFonts w:ascii="Arial" w:hAnsi="Arial" w:cs="Arial"/>
                <w:b w:val="0"/>
                <w:szCs w:val="24"/>
              </w:rPr>
            </w:pPr>
          </w:p>
          <w:p w14:paraId="0F765F04" w14:textId="77777777" w:rsidR="007D3CDF" w:rsidRPr="00AC2638" w:rsidRDefault="007D3CDF" w:rsidP="00AA2CE1">
            <w:pPr>
              <w:pStyle w:val="BodyTextIndent"/>
              <w:autoSpaceDE w:val="0"/>
              <w:autoSpaceDN w:val="0"/>
              <w:ind w:firstLine="0"/>
              <w:jc w:val="left"/>
              <w:rPr>
                <w:rFonts w:ascii="Arial" w:hAnsi="Arial" w:cs="Arial"/>
                <w:b w:val="0"/>
                <w:szCs w:val="24"/>
              </w:rPr>
            </w:pPr>
            <w:r w:rsidRPr="00AC2638">
              <w:rPr>
                <w:rFonts w:ascii="Arial" w:hAnsi="Arial" w:cs="Arial"/>
                <w:b w:val="0"/>
                <w:szCs w:val="24"/>
              </w:rPr>
              <w:t>Is an effective:</w:t>
            </w:r>
          </w:p>
          <w:p w14:paraId="4B27D28D" w14:textId="77777777" w:rsidR="007D3CDF" w:rsidRPr="00AC2638" w:rsidRDefault="007D3CDF" w:rsidP="007D3CDF">
            <w:pPr>
              <w:pStyle w:val="BodyTextIndent"/>
              <w:numPr>
                <w:ilvl w:val="0"/>
                <w:numId w:val="6"/>
              </w:numPr>
              <w:autoSpaceDE w:val="0"/>
              <w:autoSpaceDN w:val="0"/>
              <w:jc w:val="left"/>
              <w:rPr>
                <w:rFonts w:ascii="Arial" w:hAnsi="Arial" w:cs="Arial"/>
                <w:b w:val="0"/>
                <w:szCs w:val="24"/>
              </w:rPr>
            </w:pPr>
            <w:r w:rsidRPr="00AC2638">
              <w:rPr>
                <w:rFonts w:ascii="Arial" w:hAnsi="Arial" w:cs="Arial"/>
                <w:b w:val="0"/>
                <w:szCs w:val="24"/>
              </w:rPr>
              <w:t>Communicator including influencing/ negotiating and encouraging a culture of open communication</w:t>
            </w:r>
          </w:p>
          <w:p w14:paraId="51C54A9B" w14:textId="77777777" w:rsidR="007D3CDF" w:rsidRPr="00AC2638" w:rsidRDefault="007D3CDF" w:rsidP="007D3CDF">
            <w:pPr>
              <w:pStyle w:val="BodyTextIndent"/>
              <w:numPr>
                <w:ilvl w:val="0"/>
                <w:numId w:val="6"/>
              </w:numPr>
              <w:autoSpaceDE w:val="0"/>
              <w:autoSpaceDN w:val="0"/>
              <w:jc w:val="left"/>
              <w:rPr>
                <w:rFonts w:ascii="Arial" w:hAnsi="Arial" w:cs="Arial"/>
                <w:b w:val="0"/>
                <w:szCs w:val="24"/>
              </w:rPr>
            </w:pPr>
            <w:r w:rsidRPr="00AC2638">
              <w:rPr>
                <w:rFonts w:ascii="Arial" w:hAnsi="Arial" w:cs="Arial"/>
                <w:b w:val="0"/>
                <w:szCs w:val="24"/>
              </w:rPr>
              <w:lastRenderedPageBreak/>
              <w:t>Manager of Performance: setting high standards and keeping self and others focused on outcomes</w:t>
            </w:r>
          </w:p>
          <w:p w14:paraId="18CBFEEB" w14:textId="77777777" w:rsidR="007D3CDF" w:rsidRPr="00AC2638" w:rsidRDefault="007D3CDF" w:rsidP="007D3CDF">
            <w:pPr>
              <w:pStyle w:val="BodyTextIndent"/>
              <w:numPr>
                <w:ilvl w:val="0"/>
                <w:numId w:val="6"/>
              </w:numPr>
              <w:autoSpaceDE w:val="0"/>
              <w:autoSpaceDN w:val="0"/>
              <w:jc w:val="left"/>
              <w:rPr>
                <w:rFonts w:ascii="Arial" w:hAnsi="Arial" w:cs="Arial"/>
                <w:b w:val="0"/>
                <w:szCs w:val="24"/>
              </w:rPr>
            </w:pPr>
            <w:r w:rsidRPr="00AC2638">
              <w:rPr>
                <w:rFonts w:ascii="Arial" w:hAnsi="Arial" w:cs="Arial"/>
                <w:b w:val="0"/>
                <w:szCs w:val="24"/>
              </w:rPr>
              <w:t>Leader and strategic planner: leading, engaging and motivating people</w:t>
            </w:r>
          </w:p>
          <w:p w14:paraId="64FF3258" w14:textId="77777777" w:rsidR="007D3CDF" w:rsidRPr="00AC2638" w:rsidRDefault="007D3CDF" w:rsidP="007D3CDF">
            <w:pPr>
              <w:pStyle w:val="BodyTextIndent"/>
              <w:numPr>
                <w:ilvl w:val="0"/>
                <w:numId w:val="6"/>
              </w:numPr>
              <w:autoSpaceDE w:val="0"/>
              <w:autoSpaceDN w:val="0"/>
              <w:jc w:val="left"/>
              <w:rPr>
                <w:rFonts w:ascii="Arial" w:hAnsi="Arial" w:cs="Arial"/>
                <w:b w:val="0"/>
                <w:szCs w:val="24"/>
              </w:rPr>
            </w:pPr>
            <w:r w:rsidRPr="00AC2638">
              <w:rPr>
                <w:rFonts w:ascii="Arial" w:hAnsi="Arial" w:cs="Arial"/>
                <w:b w:val="0"/>
                <w:szCs w:val="24"/>
              </w:rPr>
              <w:t>Change Manager and developer of Organisational Culture: driving effective, collaborative working</w:t>
            </w:r>
          </w:p>
          <w:p w14:paraId="2D3B43EB" w14:textId="77777777" w:rsidR="007D3CDF" w:rsidRPr="00AC2638" w:rsidRDefault="007D3CDF" w:rsidP="007D3CDF">
            <w:pPr>
              <w:pStyle w:val="BodyTextIndent"/>
              <w:numPr>
                <w:ilvl w:val="0"/>
                <w:numId w:val="6"/>
              </w:numPr>
              <w:autoSpaceDE w:val="0"/>
              <w:autoSpaceDN w:val="0"/>
              <w:jc w:val="left"/>
              <w:rPr>
                <w:rFonts w:ascii="Arial" w:hAnsi="Arial" w:cs="Arial"/>
                <w:b w:val="0"/>
                <w:szCs w:val="24"/>
              </w:rPr>
            </w:pPr>
            <w:r w:rsidRPr="00AC2638">
              <w:rPr>
                <w:rFonts w:ascii="Arial" w:hAnsi="Arial" w:cs="Arial"/>
                <w:b w:val="0"/>
                <w:szCs w:val="24"/>
              </w:rPr>
              <w:t>Partnership worker</w:t>
            </w:r>
          </w:p>
          <w:p w14:paraId="55A96211" w14:textId="77777777" w:rsidR="007D3CDF" w:rsidRPr="00AC2638" w:rsidRDefault="007D3CDF" w:rsidP="007D3CDF">
            <w:pPr>
              <w:pStyle w:val="BodyTextIndent"/>
              <w:numPr>
                <w:ilvl w:val="0"/>
                <w:numId w:val="6"/>
              </w:numPr>
              <w:autoSpaceDE w:val="0"/>
              <w:autoSpaceDN w:val="0"/>
              <w:jc w:val="left"/>
              <w:rPr>
                <w:rFonts w:ascii="Arial" w:hAnsi="Arial" w:cs="Arial"/>
                <w:b w:val="0"/>
                <w:szCs w:val="24"/>
              </w:rPr>
            </w:pPr>
            <w:r w:rsidRPr="00AC2638">
              <w:rPr>
                <w:rFonts w:ascii="Arial" w:hAnsi="Arial" w:cs="Arial"/>
                <w:b w:val="0"/>
                <w:szCs w:val="24"/>
              </w:rPr>
              <w:t>Problem solver and decision maker</w:t>
            </w:r>
          </w:p>
          <w:p w14:paraId="5E23FBE4" w14:textId="77777777" w:rsidR="007D3CDF" w:rsidRPr="00AC2638" w:rsidRDefault="007D3CDF" w:rsidP="00AA2CE1">
            <w:pPr>
              <w:pStyle w:val="BodyTextIndent"/>
              <w:autoSpaceDE w:val="0"/>
              <w:autoSpaceDN w:val="0"/>
              <w:ind w:firstLine="0"/>
              <w:jc w:val="left"/>
              <w:rPr>
                <w:rFonts w:ascii="Arial" w:hAnsi="Arial" w:cs="Arial"/>
                <w:b w:val="0"/>
                <w:szCs w:val="24"/>
              </w:rPr>
            </w:pPr>
          </w:p>
          <w:p w14:paraId="2583523D" w14:textId="77777777" w:rsidR="007D3CDF" w:rsidRPr="00AC2638" w:rsidRDefault="007D3CDF" w:rsidP="00AA2CE1">
            <w:pPr>
              <w:pStyle w:val="BodyTextIndent"/>
              <w:autoSpaceDE w:val="0"/>
              <w:autoSpaceDN w:val="0"/>
              <w:ind w:firstLine="0"/>
              <w:jc w:val="left"/>
              <w:rPr>
                <w:rFonts w:ascii="Arial" w:hAnsi="Arial" w:cs="Arial"/>
                <w:b w:val="0"/>
                <w:szCs w:val="24"/>
              </w:rPr>
            </w:pPr>
            <w:r w:rsidRPr="00AC2638">
              <w:rPr>
                <w:rFonts w:ascii="Arial" w:hAnsi="Arial" w:cs="Arial"/>
                <w:b w:val="0"/>
                <w:szCs w:val="24"/>
              </w:rPr>
              <w:t>Is able to:</w:t>
            </w:r>
          </w:p>
          <w:p w14:paraId="39F6C407" w14:textId="77777777" w:rsidR="007D3CDF" w:rsidRPr="00AC2638" w:rsidRDefault="007D3CDF" w:rsidP="007D3CDF">
            <w:pPr>
              <w:pStyle w:val="BodyTextIndent"/>
              <w:numPr>
                <w:ilvl w:val="0"/>
                <w:numId w:val="7"/>
              </w:numPr>
              <w:autoSpaceDE w:val="0"/>
              <w:autoSpaceDN w:val="0"/>
              <w:jc w:val="left"/>
              <w:rPr>
                <w:rFonts w:ascii="Arial" w:hAnsi="Arial" w:cs="Arial"/>
                <w:b w:val="0"/>
                <w:szCs w:val="24"/>
              </w:rPr>
            </w:pPr>
            <w:r w:rsidRPr="00AC2638">
              <w:rPr>
                <w:rFonts w:ascii="Arial" w:hAnsi="Arial" w:cs="Arial"/>
                <w:b w:val="0"/>
                <w:szCs w:val="24"/>
              </w:rPr>
              <w:t>Think and act both strategically and operationally</w:t>
            </w:r>
          </w:p>
          <w:p w14:paraId="4ACB2087" w14:textId="77777777" w:rsidR="007D3CDF" w:rsidRPr="00AC2638" w:rsidRDefault="007D3CDF" w:rsidP="007D3CDF">
            <w:pPr>
              <w:pStyle w:val="BodyTextIndent"/>
              <w:numPr>
                <w:ilvl w:val="0"/>
                <w:numId w:val="7"/>
              </w:numPr>
              <w:autoSpaceDE w:val="0"/>
              <w:autoSpaceDN w:val="0"/>
              <w:jc w:val="left"/>
              <w:rPr>
                <w:rFonts w:ascii="Arial" w:hAnsi="Arial" w:cs="Arial"/>
                <w:b w:val="0"/>
                <w:szCs w:val="24"/>
              </w:rPr>
            </w:pPr>
            <w:r w:rsidRPr="00AC2638">
              <w:rPr>
                <w:rFonts w:ascii="Arial" w:hAnsi="Arial" w:cs="Arial"/>
                <w:b w:val="0"/>
                <w:szCs w:val="24"/>
              </w:rPr>
              <w:t>Challenge existing systems, practices and processes</w:t>
            </w:r>
          </w:p>
          <w:p w14:paraId="6DABA8AB" w14:textId="77777777" w:rsidR="007D3CDF" w:rsidRPr="00AC2638" w:rsidRDefault="007D3CDF" w:rsidP="007D3CDF">
            <w:pPr>
              <w:pStyle w:val="BodyTextIndent"/>
              <w:numPr>
                <w:ilvl w:val="0"/>
                <w:numId w:val="7"/>
              </w:numPr>
              <w:autoSpaceDE w:val="0"/>
              <w:autoSpaceDN w:val="0"/>
              <w:jc w:val="left"/>
              <w:rPr>
                <w:rFonts w:ascii="Arial" w:hAnsi="Arial" w:cs="Arial"/>
                <w:b w:val="0"/>
                <w:szCs w:val="24"/>
              </w:rPr>
            </w:pPr>
            <w:r w:rsidRPr="00AC2638">
              <w:rPr>
                <w:rFonts w:ascii="Arial" w:hAnsi="Arial" w:cs="Arial"/>
                <w:b w:val="0"/>
                <w:szCs w:val="24"/>
              </w:rPr>
              <w:t>Bring people together and build consensus</w:t>
            </w:r>
          </w:p>
          <w:p w14:paraId="6D7288DA" w14:textId="77777777" w:rsidR="007D3CDF" w:rsidRPr="00AC2638" w:rsidRDefault="007D3CDF" w:rsidP="007D3CDF">
            <w:pPr>
              <w:pStyle w:val="BodyTextIndent"/>
              <w:numPr>
                <w:ilvl w:val="0"/>
                <w:numId w:val="7"/>
              </w:numPr>
              <w:autoSpaceDE w:val="0"/>
              <w:autoSpaceDN w:val="0"/>
              <w:jc w:val="left"/>
              <w:rPr>
                <w:rFonts w:ascii="Arial" w:hAnsi="Arial" w:cs="Arial"/>
                <w:b w:val="0"/>
                <w:szCs w:val="24"/>
              </w:rPr>
            </w:pPr>
            <w:r w:rsidRPr="00AC2638">
              <w:rPr>
                <w:rFonts w:ascii="Arial" w:hAnsi="Arial" w:cs="Arial"/>
                <w:b w:val="0"/>
                <w:szCs w:val="24"/>
              </w:rPr>
              <w:t>Translate strategy into action</w:t>
            </w:r>
          </w:p>
          <w:p w14:paraId="5DF90037" w14:textId="77777777" w:rsidR="007D3CDF" w:rsidRPr="00AC2638" w:rsidRDefault="007D3CDF" w:rsidP="00AA2CE1">
            <w:pPr>
              <w:pStyle w:val="BodyTextIndent"/>
              <w:autoSpaceDE w:val="0"/>
              <w:autoSpaceDN w:val="0"/>
              <w:ind w:firstLine="0"/>
              <w:jc w:val="left"/>
              <w:rPr>
                <w:rFonts w:ascii="Arial" w:hAnsi="Arial" w:cs="Arial"/>
                <w:b w:val="0"/>
                <w:szCs w:val="24"/>
              </w:rPr>
            </w:pPr>
          </w:p>
          <w:p w14:paraId="348A22E9" w14:textId="77777777" w:rsidR="007D3CDF" w:rsidRPr="00AC2638" w:rsidRDefault="007D3CDF" w:rsidP="00AA2CE1">
            <w:pPr>
              <w:pStyle w:val="BodyTextIndent"/>
              <w:autoSpaceDE w:val="0"/>
              <w:autoSpaceDN w:val="0"/>
              <w:ind w:firstLine="0"/>
              <w:jc w:val="left"/>
              <w:rPr>
                <w:rFonts w:ascii="Arial" w:hAnsi="Arial" w:cs="Arial"/>
                <w:b w:val="0"/>
                <w:szCs w:val="24"/>
              </w:rPr>
            </w:pPr>
            <w:r w:rsidRPr="00AC2638">
              <w:rPr>
                <w:rFonts w:ascii="Arial" w:hAnsi="Arial" w:cs="Arial"/>
                <w:b w:val="0"/>
                <w:szCs w:val="24"/>
              </w:rPr>
              <w:t>IT Skills:</w:t>
            </w:r>
          </w:p>
          <w:p w14:paraId="326A11D2" w14:textId="77777777" w:rsidR="007D3CDF" w:rsidRPr="00AC2638" w:rsidRDefault="007D3CDF" w:rsidP="007D3CDF">
            <w:pPr>
              <w:pStyle w:val="BodyTextIndent"/>
              <w:numPr>
                <w:ilvl w:val="0"/>
                <w:numId w:val="8"/>
              </w:numPr>
              <w:autoSpaceDE w:val="0"/>
              <w:autoSpaceDN w:val="0"/>
              <w:jc w:val="left"/>
              <w:rPr>
                <w:rFonts w:ascii="Arial" w:hAnsi="Arial" w:cs="Arial"/>
                <w:b w:val="0"/>
                <w:szCs w:val="24"/>
              </w:rPr>
            </w:pPr>
            <w:r w:rsidRPr="00AC2638">
              <w:rPr>
                <w:rFonts w:ascii="Arial" w:hAnsi="Arial" w:cs="Arial"/>
                <w:b w:val="0"/>
                <w:szCs w:val="24"/>
              </w:rPr>
              <w:t xml:space="preserve">Work, Outlook, </w:t>
            </w:r>
            <w:proofErr w:type="spellStart"/>
            <w:r w:rsidRPr="00AC2638">
              <w:rPr>
                <w:rFonts w:ascii="Arial" w:hAnsi="Arial" w:cs="Arial"/>
                <w:b w:val="0"/>
                <w:szCs w:val="24"/>
              </w:rPr>
              <w:t>Powerpoint</w:t>
            </w:r>
            <w:proofErr w:type="spellEnd"/>
          </w:p>
          <w:p w14:paraId="2A3A8294" w14:textId="77777777" w:rsidR="007D3CDF" w:rsidRPr="00AC2638" w:rsidRDefault="007D3CDF" w:rsidP="00AA2CE1">
            <w:pPr>
              <w:pStyle w:val="BodyTextIndent"/>
              <w:autoSpaceDE w:val="0"/>
              <w:autoSpaceDN w:val="0"/>
              <w:ind w:firstLine="0"/>
              <w:jc w:val="left"/>
              <w:rPr>
                <w:b w:val="0"/>
              </w:rPr>
            </w:pPr>
          </w:p>
        </w:tc>
        <w:tc>
          <w:tcPr>
            <w:tcW w:w="2631" w:type="dxa"/>
          </w:tcPr>
          <w:p w14:paraId="21B020B7" w14:textId="77777777" w:rsidR="00AC2638" w:rsidRPr="00AC2638" w:rsidRDefault="00AC2638" w:rsidP="00633B19">
            <w:pPr>
              <w:ind w:left="5"/>
              <w:rPr>
                <w:rFonts w:ascii="Arial" w:hAnsi="Arial" w:cs="Arial"/>
                <w:sz w:val="24"/>
                <w:szCs w:val="24"/>
              </w:rPr>
            </w:pPr>
          </w:p>
          <w:p w14:paraId="7CE3C1C0" w14:textId="77777777" w:rsidR="00AC2638" w:rsidRPr="00AC2638" w:rsidRDefault="00AC2638" w:rsidP="00633B19">
            <w:pPr>
              <w:ind w:left="5"/>
              <w:rPr>
                <w:rFonts w:ascii="Arial" w:hAnsi="Arial" w:cs="Arial"/>
                <w:sz w:val="24"/>
                <w:szCs w:val="24"/>
              </w:rPr>
            </w:pPr>
          </w:p>
          <w:p w14:paraId="488CE892" w14:textId="77777777" w:rsidR="00AC2638" w:rsidRPr="00AC2638" w:rsidRDefault="00AC2638" w:rsidP="00633B19">
            <w:pPr>
              <w:ind w:left="5"/>
              <w:rPr>
                <w:rFonts w:ascii="Arial" w:hAnsi="Arial" w:cs="Arial"/>
                <w:sz w:val="24"/>
                <w:szCs w:val="24"/>
              </w:rPr>
            </w:pPr>
          </w:p>
          <w:p w14:paraId="60C312C3" w14:textId="77777777" w:rsidR="00AC2638" w:rsidRPr="00AC2638" w:rsidRDefault="00AC2638" w:rsidP="00633B19">
            <w:pPr>
              <w:ind w:left="5"/>
              <w:rPr>
                <w:rFonts w:ascii="Arial" w:hAnsi="Arial" w:cs="Arial"/>
                <w:sz w:val="24"/>
                <w:szCs w:val="24"/>
              </w:rPr>
            </w:pPr>
          </w:p>
          <w:p w14:paraId="36B3A7FE" w14:textId="77777777" w:rsidR="00AC2638" w:rsidRPr="00AC2638" w:rsidRDefault="00AC2638" w:rsidP="00633B19">
            <w:pPr>
              <w:ind w:left="5"/>
              <w:rPr>
                <w:rFonts w:ascii="Arial" w:hAnsi="Arial" w:cs="Arial"/>
                <w:sz w:val="24"/>
                <w:szCs w:val="24"/>
              </w:rPr>
            </w:pPr>
          </w:p>
          <w:p w14:paraId="25409D5B" w14:textId="77777777" w:rsidR="00AC2638" w:rsidRPr="00AC2638" w:rsidRDefault="00AC2638" w:rsidP="00633B19">
            <w:pPr>
              <w:ind w:left="5"/>
              <w:rPr>
                <w:rFonts w:ascii="Arial" w:hAnsi="Arial" w:cs="Arial"/>
                <w:sz w:val="24"/>
                <w:szCs w:val="24"/>
              </w:rPr>
            </w:pPr>
          </w:p>
          <w:p w14:paraId="3AE17CFB" w14:textId="77777777" w:rsidR="00AC2638" w:rsidRPr="00AC2638" w:rsidRDefault="00AC2638" w:rsidP="00633B19">
            <w:pPr>
              <w:ind w:left="5"/>
              <w:rPr>
                <w:rFonts w:ascii="Arial" w:hAnsi="Arial" w:cs="Arial"/>
                <w:sz w:val="24"/>
                <w:szCs w:val="24"/>
              </w:rPr>
            </w:pPr>
          </w:p>
          <w:p w14:paraId="7784899D" w14:textId="77777777" w:rsidR="00AC2638" w:rsidRPr="00AC2638" w:rsidRDefault="00AC2638" w:rsidP="00633B19">
            <w:pPr>
              <w:ind w:left="5"/>
              <w:rPr>
                <w:rFonts w:ascii="Arial" w:hAnsi="Arial" w:cs="Arial"/>
                <w:sz w:val="24"/>
                <w:szCs w:val="24"/>
              </w:rPr>
            </w:pPr>
          </w:p>
          <w:p w14:paraId="32A04379" w14:textId="77777777" w:rsidR="00AC2638" w:rsidRPr="00AC2638" w:rsidRDefault="00AC2638" w:rsidP="00633B19">
            <w:pPr>
              <w:ind w:left="5"/>
              <w:rPr>
                <w:rFonts w:ascii="Arial" w:hAnsi="Arial" w:cs="Arial"/>
                <w:sz w:val="24"/>
                <w:szCs w:val="24"/>
              </w:rPr>
            </w:pPr>
          </w:p>
          <w:p w14:paraId="4949411D" w14:textId="77777777" w:rsidR="00AC2638" w:rsidRPr="00AC2638" w:rsidRDefault="00AC2638" w:rsidP="00633B19">
            <w:pPr>
              <w:ind w:left="5"/>
              <w:rPr>
                <w:rFonts w:ascii="Arial" w:hAnsi="Arial" w:cs="Arial"/>
                <w:sz w:val="24"/>
                <w:szCs w:val="24"/>
              </w:rPr>
            </w:pPr>
          </w:p>
          <w:p w14:paraId="1A53CC4E" w14:textId="77777777" w:rsidR="00AC2638" w:rsidRPr="00AC2638" w:rsidRDefault="00AC2638" w:rsidP="00633B19">
            <w:pPr>
              <w:ind w:left="5"/>
              <w:rPr>
                <w:rFonts w:ascii="Arial" w:hAnsi="Arial" w:cs="Arial"/>
                <w:sz w:val="24"/>
                <w:szCs w:val="24"/>
              </w:rPr>
            </w:pPr>
          </w:p>
          <w:p w14:paraId="1BD18CDA" w14:textId="77777777" w:rsidR="00AC2638" w:rsidRPr="00AC2638" w:rsidRDefault="00AC2638" w:rsidP="00633B19">
            <w:pPr>
              <w:ind w:left="5"/>
              <w:rPr>
                <w:rFonts w:ascii="Arial" w:hAnsi="Arial" w:cs="Arial"/>
                <w:sz w:val="24"/>
                <w:szCs w:val="24"/>
              </w:rPr>
            </w:pPr>
          </w:p>
          <w:p w14:paraId="511549BB" w14:textId="77777777" w:rsidR="00AC2638" w:rsidRPr="00AC2638" w:rsidRDefault="00AC2638" w:rsidP="00633B19">
            <w:pPr>
              <w:ind w:left="5"/>
              <w:rPr>
                <w:rFonts w:ascii="Arial" w:hAnsi="Arial" w:cs="Arial"/>
                <w:sz w:val="24"/>
                <w:szCs w:val="24"/>
              </w:rPr>
            </w:pPr>
          </w:p>
          <w:p w14:paraId="38BA702A" w14:textId="77777777" w:rsidR="00AC2638" w:rsidRPr="00AC2638" w:rsidRDefault="00AC2638" w:rsidP="00633B19">
            <w:pPr>
              <w:ind w:left="5"/>
              <w:rPr>
                <w:rFonts w:ascii="Arial" w:hAnsi="Arial" w:cs="Arial"/>
                <w:sz w:val="24"/>
                <w:szCs w:val="24"/>
              </w:rPr>
            </w:pPr>
          </w:p>
          <w:p w14:paraId="636DBDF1" w14:textId="77777777" w:rsidR="00AC2638" w:rsidRPr="00AC2638" w:rsidRDefault="00AC2638" w:rsidP="00633B19">
            <w:pPr>
              <w:ind w:left="5"/>
              <w:rPr>
                <w:rFonts w:ascii="Arial" w:hAnsi="Arial" w:cs="Arial"/>
                <w:sz w:val="24"/>
                <w:szCs w:val="24"/>
              </w:rPr>
            </w:pPr>
          </w:p>
          <w:p w14:paraId="041CB9B8" w14:textId="77777777" w:rsidR="00AC2638" w:rsidRPr="00AC2638" w:rsidRDefault="00AC2638" w:rsidP="00633B19">
            <w:pPr>
              <w:ind w:left="5"/>
              <w:rPr>
                <w:rFonts w:ascii="Arial" w:hAnsi="Arial" w:cs="Arial"/>
                <w:sz w:val="24"/>
                <w:szCs w:val="24"/>
              </w:rPr>
            </w:pPr>
          </w:p>
          <w:p w14:paraId="5D0D8249" w14:textId="77777777" w:rsidR="00AC2638" w:rsidRPr="00AC2638" w:rsidRDefault="00AC2638" w:rsidP="00633B19">
            <w:pPr>
              <w:ind w:left="5"/>
              <w:rPr>
                <w:rFonts w:ascii="Arial" w:hAnsi="Arial" w:cs="Arial"/>
                <w:sz w:val="24"/>
                <w:szCs w:val="24"/>
              </w:rPr>
            </w:pPr>
          </w:p>
          <w:p w14:paraId="6A4C1E6E" w14:textId="77777777" w:rsidR="00AC2638" w:rsidRPr="00AC2638" w:rsidRDefault="00AC2638" w:rsidP="00633B19">
            <w:pPr>
              <w:ind w:left="5"/>
              <w:rPr>
                <w:rFonts w:ascii="Arial" w:hAnsi="Arial" w:cs="Arial"/>
                <w:sz w:val="24"/>
                <w:szCs w:val="24"/>
              </w:rPr>
            </w:pPr>
          </w:p>
          <w:p w14:paraId="05386218" w14:textId="77777777" w:rsidR="00AC2638" w:rsidRPr="00AC2638" w:rsidRDefault="00AC2638" w:rsidP="00633B19">
            <w:pPr>
              <w:ind w:left="5"/>
              <w:rPr>
                <w:rFonts w:ascii="Arial" w:hAnsi="Arial" w:cs="Arial"/>
                <w:sz w:val="24"/>
                <w:szCs w:val="24"/>
              </w:rPr>
            </w:pPr>
          </w:p>
          <w:p w14:paraId="5F17D70F" w14:textId="77777777" w:rsidR="00AC2638" w:rsidRPr="00AC2638" w:rsidRDefault="00AC2638" w:rsidP="00633B19">
            <w:pPr>
              <w:ind w:left="5"/>
              <w:rPr>
                <w:rFonts w:ascii="Arial" w:hAnsi="Arial" w:cs="Arial"/>
                <w:sz w:val="24"/>
                <w:szCs w:val="24"/>
              </w:rPr>
            </w:pPr>
          </w:p>
          <w:p w14:paraId="30A237F6" w14:textId="77777777" w:rsidR="00AC2638" w:rsidRPr="00AC2638" w:rsidRDefault="00AC2638" w:rsidP="00633B19">
            <w:pPr>
              <w:ind w:left="5"/>
              <w:rPr>
                <w:rFonts w:ascii="Arial" w:hAnsi="Arial" w:cs="Arial"/>
                <w:sz w:val="24"/>
                <w:szCs w:val="24"/>
              </w:rPr>
            </w:pPr>
          </w:p>
          <w:p w14:paraId="5A49A637" w14:textId="77777777" w:rsidR="00AC2638" w:rsidRPr="00AC2638" w:rsidRDefault="00AC2638" w:rsidP="00633B19">
            <w:pPr>
              <w:ind w:left="5"/>
              <w:rPr>
                <w:rFonts w:ascii="Arial" w:hAnsi="Arial" w:cs="Arial"/>
                <w:sz w:val="24"/>
                <w:szCs w:val="24"/>
              </w:rPr>
            </w:pPr>
          </w:p>
          <w:p w14:paraId="567A819E" w14:textId="77777777" w:rsidR="00AC2638" w:rsidRPr="00AC2638" w:rsidRDefault="00AC2638" w:rsidP="00633B19">
            <w:pPr>
              <w:ind w:left="5"/>
              <w:rPr>
                <w:rFonts w:ascii="Arial" w:hAnsi="Arial" w:cs="Arial"/>
                <w:sz w:val="24"/>
                <w:szCs w:val="24"/>
              </w:rPr>
            </w:pPr>
          </w:p>
          <w:p w14:paraId="34CB6AFB" w14:textId="77777777" w:rsidR="00AC2638" w:rsidRPr="00AC2638" w:rsidRDefault="00AC2638" w:rsidP="00633B19">
            <w:pPr>
              <w:ind w:left="5"/>
              <w:rPr>
                <w:rFonts w:ascii="Arial" w:hAnsi="Arial" w:cs="Arial"/>
                <w:sz w:val="24"/>
                <w:szCs w:val="24"/>
              </w:rPr>
            </w:pPr>
          </w:p>
          <w:p w14:paraId="7AD3FE30" w14:textId="77777777" w:rsidR="00AC2638" w:rsidRPr="00AC2638" w:rsidRDefault="00AC2638" w:rsidP="00633B19">
            <w:pPr>
              <w:ind w:left="5"/>
              <w:rPr>
                <w:rFonts w:ascii="Arial" w:hAnsi="Arial" w:cs="Arial"/>
                <w:sz w:val="24"/>
                <w:szCs w:val="24"/>
              </w:rPr>
            </w:pPr>
          </w:p>
          <w:p w14:paraId="31CB83EE" w14:textId="77777777" w:rsidR="00AC2638" w:rsidRPr="00AC2638" w:rsidRDefault="00AC2638" w:rsidP="00633B19">
            <w:pPr>
              <w:ind w:left="5"/>
              <w:rPr>
                <w:rFonts w:ascii="Arial" w:hAnsi="Arial" w:cs="Arial"/>
                <w:sz w:val="24"/>
                <w:szCs w:val="24"/>
              </w:rPr>
            </w:pPr>
          </w:p>
          <w:p w14:paraId="67910B1D" w14:textId="77777777" w:rsidR="00AC2638" w:rsidRPr="00AC2638" w:rsidRDefault="00AC2638" w:rsidP="00633B19">
            <w:pPr>
              <w:ind w:left="5"/>
              <w:rPr>
                <w:rFonts w:ascii="Arial" w:hAnsi="Arial" w:cs="Arial"/>
                <w:sz w:val="24"/>
                <w:szCs w:val="24"/>
              </w:rPr>
            </w:pPr>
          </w:p>
          <w:p w14:paraId="42644694" w14:textId="77777777" w:rsidR="00AC2638" w:rsidRPr="00AC2638" w:rsidRDefault="00AC2638" w:rsidP="00633B19">
            <w:pPr>
              <w:ind w:left="5"/>
              <w:rPr>
                <w:rFonts w:ascii="Arial" w:hAnsi="Arial" w:cs="Arial"/>
                <w:sz w:val="24"/>
                <w:szCs w:val="24"/>
              </w:rPr>
            </w:pPr>
          </w:p>
          <w:p w14:paraId="1BF47CF3" w14:textId="77777777" w:rsidR="00AC2638" w:rsidRPr="00AC2638" w:rsidRDefault="00AC2638" w:rsidP="00633B19">
            <w:pPr>
              <w:ind w:left="5"/>
              <w:rPr>
                <w:rFonts w:ascii="Arial" w:hAnsi="Arial" w:cs="Arial"/>
                <w:sz w:val="24"/>
                <w:szCs w:val="24"/>
              </w:rPr>
            </w:pPr>
          </w:p>
          <w:p w14:paraId="0D6A404F" w14:textId="77777777" w:rsidR="00AC2638" w:rsidRPr="00AC2638" w:rsidRDefault="00AC2638" w:rsidP="00633B19">
            <w:pPr>
              <w:ind w:left="5"/>
              <w:rPr>
                <w:rFonts w:ascii="Arial" w:hAnsi="Arial" w:cs="Arial"/>
                <w:sz w:val="24"/>
                <w:szCs w:val="24"/>
              </w:rPr>
            </w:pPr>
          </w:p>
          <w:p w14:paraId="4031DBDC" w14:textId="77777777" w:rsidR="00AC2638" w:rsidRPr="00AC2638" w:rsidRDefault="00AC2638" w:rsidP="00633B19">
            <w:pPr>
              <w:ind w:left="5"/>
              <w:rPr>
                <w:rFonts w:ascii="Arial" w:hAnsi="Arial" w:cs="Arial"/>
                <w:sz w:val="24"/>
                <w:szCs w:val="24"/>
              </w:rPr>
            </w:pPr>
          </w:p>
          <w:p w14:paraId="53CC537F" w14:textId="77777777" w:rsidR="00AC2638" w:rsidRPr="00AC2638" w:rsidRDefault="00AC2638" w:rsidP="00633B19">
            <w:pPr>
              <w:ind w:left="5"/>
              <w:rPr>
                <w:rFonts w:ascii="Arial" w:hAnsi="Arial" w:cs="Arial"/>
                <w:sz w:val="24"/>
                <w:szCs w:val="24"/>
              </w:rPr>
            </w:pPr>
          </w:p>
          <w:p w14:paraId="60AC2167" w14:textId="77777777" w:rsidR="00AC2638" w:rsidRPr="00AC2638" w:rsidRDefault="00AC2638" w:rsidP="00633B19">
            <w:pPr>
              <w:ind w:left="5"/>
              <w:rPr>
                <w:rFonts w:ascii="Arial" w:hAnsi="Arial" w:cs="Arial"/>
                <w:sz w:val="24"/>
                <w:szCs w:val="24"/>
              </w:rPr>
            </w:pPr>
          </w:p>
          <w:p w14:paraId="468A4655" w14:textId="77777777" w:rsidR="007D3CDF" w:rsidRPr="00AC2638" w:rsidRDefault="00AC2638" w:rsidP="00633B19">
            <w:pPr>
              <w:ind w:left="5"/>
              <w:rPr>
                <w:rFonts w:ascii="Arial" w:hAnsi="Arial" w:cs="Arial"/>
                <w:sz w:val="24"/>
                <w:szCs w:val="24"/>
              </w:rPr>
            </w:pPr>
            <w:r w:rsidRPr="00AC2638">
              <w:rPr>
                <w:rFonts w:ascii="Arial" w:hAnsi="Arial" w:cs="Arial"/>
                <w:sz w:val="24"/>
                <w:szCs w:val="24"/>
              </w:rPr>
              <w:t>IT Skills:</w:t>
            </w:r>
          </w:p>
          <w:p w14:paraId="41B90385" w14:textId="77777777" w:rsidR="007D3CDF" w:rsidRPr="00AC2638" w:rsidRDefault="00AC2638" w:rsidP="00AC2638">
            <w:pPr>
              <w:pStyle w:val="ListParagraph"/>
              <w:numPr>
                <w:ilvl w:val="0"/>
                <w:numId w:val="11"/>
              </w:numPr>
            </w:pPr>
            <w:r w:rsidRPr="00AC2638">
              <w:rPr>
                <w:rFonts w:ascii="Arial" w:hAnsi="Arial" w:cs="Arial"/>
                <w:sz w:val="24"/>
                <w:szCs w:val="24"/>
              </w:rPr>
              <w:t>Excel, Access</w:t>
            </w:r>
          </w:p>
        </w:tc>
      </w:tr>
      <w:tr w:rsidR="003875CB" w:rsidRPr="00F43EFC" w14:paraId="4BFDDCC3" w14:textId="77777777" w:rsidTr="00734F3B">
        <w:tc>
          <w:tcPr>
            <w:tcW w:w="2977" w:type="dxa"/>
          </w:tcPr>
          <w:p w14:paraId="41767B18" w14:textId="77777777" w:rsidR="003875CB" w:rsidRPr="00D02372" w:rsidRDefault="003875CB" w:rsidP="00633B19">
            <w:pPr>
              <w:ind w:left="73"/>
              <w:rPr>
                <w:rFonts w:ascii="Arial" w:hAnsi="Arial" w:cs="Arial"/>
                <w:sz w:val="24"/>
                <w:szCs w:val="24"/>
              </w:rPr>
            </w:pPr>
            <w:r w:rsidRPr="00D02372">
              <w:rPr>
                <w:rFonts w:ascii="Arial" w:hAnsi="Arial" w:cs="Arial"/>
                <w:sz w:val="24"/>
                <w:szCs w:val="24"/>
              </w:rPr>
              <w:lastRenderedPageBreak/>
              <w:t>Personal Qualities</w:t>
            </w:r>
          </w:p>
          <w:p w14:paraId="795D1005" w14:textId="77777777" w:rsidR="003875CB" w:rsidRPr="00D02372" w:rsidRDefault="003875CB" w:rsidP="00633B19">
            <w:pPr>
              <w:ind w:left="73"/>
              <w:rPr>
                <w:rFonts w:ascii="Arial" w:hAnsi="Arial" w:cs="Arial"/>
                <w:sz w:val="24"/>
                <w:szCs w:val="24"/>
              </w:rPr>
            </w:pPr>
          </w:p>
          <w:p w14:paraId="023C9AE3" w14:textId="77777777" w:rsidR="003875CB" w:rsidRPr="00D02372" w:rsidRDefault="003875CB" w:rsidP="00633B19">
            <w:pPr>
              <w:ind w:left="73"/>
              <w:rPr>
                <w:rFonts w:ascii="Arial" w:hAnsi="Arial" w:cs="Arial"/>
                <w:sz w:val="24"/>
                <w:szCs w:val="24"/>
              </w:rPr>
            </w:pPr>
          </w:p>
          <w:p w14:paraId="6A0EAEBC" w14:textId="77777777" w:rsidR="003875CB" w:rsidRPr="00D02372" w:rsidRDefault="003875CB" w:rsidP="00633B19">
            <w:pPr>
              <w:ind w:left="73"/>
              <w:rPr>
                <w:rFonts w:ascii="Arial" w:hAnsi="Arial" w:cs="Arial"/>
                <w:sz w:val="24"/>
                <w:szCs w:val="24"/>
              </w:rPr>
            </w:pPr>
          </w:p>
        </w:tc>
        <w:tc>
          <w:tcPr>
            <w:tcW w:w="4599" w:type="dxa"/>
          </w:tcPr>
          <w:p w14:paraId="50524BF3" w14:textId="77777777" w:rsidR="00E852D5" w:rsidRPr="00AC2638" w:rsidRDefault="007D3CDF" w:rsidP="00AA2CE1">
            <w:pPr>
              <w:rPr>
                <w:rFonts w:ascii="Arial" w:hAnsi="Arial" w:cs="Arial"/>
                <w:sz w:val="24"/>
                <w:szCs w:val="24"/>
              </w:rPr>
            </w:pPr>
            <w:r w:rsidRPr="00AC2638">
              <w:rPr>
                <w:rFonts w:ascii="Arial" w:hAnsi="Arial" w:cs="Arial"/>
                <w:sz w:val="24"/>
                <w:szCs w:val="24"/>
              </w:rPr>
              <w:t>Strategic thinker</w:t>
            </w:r>
          </w:p>
          <w:p w14:paraId="0038781B" w14:textId="77777777" w:rsidR="007D3CDF" w:rsidRPr="00AC2638" w:rsidRDefault="007D3CDF" w:rsidP="00AA2CE1">
            <w:pPr>
              <w:rPr>
                <w:rFonts w:ascii="Arial" w:hAnsi="Arial" w:cs="Arial"/>
                <w:sz w:val="24"/>
                <w:szCs w:val="24"/>
              </w:rPr>
            </w:pPr>
            <w:r w:rsidRPr="00AC2638">
              <w:rPr>
                <w:rFonts w:ascii="Arial" w:hAnsi="Arial" w:cs="Arial"/>
                <w:sz w:val="24"/>
                <w:szCs w:val="24"/>
              </w:rPr>
              <w:t>Transformational leader</w:t>
            </w:r>
          </w:p>
          <w:p w14:paraId="11645A96" w14:textId="77777777" w:rsidR="007D3CDF" w:rsidRPr="00AC2638" w:rsidRDefault="007D3CDF" w:rsidP="00AA2CE1">
            <w:pPr>
              <w:rPr>
                <w:rFonts w:ascii="Arial" w:hAnsi="Arial" w:cs="Arial"/>
                <w:sz w:val="24"/>
                <w:szCs w:val="24"/>
              </w:rPr>
            </w:pPr>
            <w:r w:rsidRPr="00AC2638">
              <w:rPr>
                <w:rFonts w:ascii="Arial" w:hAnsi="Arial" w:cs="Arial"/>
                <w:sz w:val="24"/>
                <w:szCs w:val="24"/>
              </w:rPr>
              <w:t>Adaptable</w:t>
            </w:r>
          </w:p>
          <w:p w14:paraId="51F3D780" w14:textId="77777777" w:rsidR="007D3CDF" w:rsidRPr="00AC2638" w:rsidRDefault="007D3CDF" w:rsidP="00AA2CE1">
            <w:pPr>
              <w:rPr>
                <w:rFonts w:ascii="Arial" w:hAnsi="Arial" w:cs="Arial"/>
                <w:sz w:val="24"/>
                <w:szCs w:val="24"/>
              </w:rPr>
            </w:pPr>
            <w:r w:rsidRPr="00AC2638">
              <w:rPr>
                <w:rFonts w:ascii="Arial" w:hAnsi="Arial" w:cs="Arial"/>
                <w:sz w:val="24"/>
                <w:szCs w:val="24"/>
              </w:rPr>
              <w:t>Self-disciplined</w:t>
            </w:r>
          </w:p>
          <w:p w14:paraId="129F3BC0" w14:textId="77777777" w:rsidR="007D3CDF" w:rsidRPr="00AC2638" w:rsidRDefault="007D3CDF" w:rsidP="00AA2CE1">
            <w:pPr>
              <w:rPr>
                <w:rFonts w:ascii="Arial" w:hAnsi="Arial" w:cs="Arial"/>
                <w:sz w:val="24"/>
                <w:szCs w:val="24"/>
              </w:rPr>
            </w:pPr>
            <w:r w:rsidRPr="00AC2638">
              <w:rPr>
                <w:rFonts w:ascii="Arial" w:hAnsi="Arial" w:cs="Arial"/>
                <w:sz w:val="24"/>
                <w:szCs w:val="24"/>
              </w:rPr>
              <w:t>Team player</w:t>
            </w:r>
          </w:p>
          <w:p w14:paraId="01C3F02C" w14:textId="77777777" w:rsidR="007D3CDF" w:rsidRPr="00AC2638" w:rsidRDefault="007D3CDF" w:rsidP="00AA2CE1">
            <w:pPr>
              <w:rPr>
                <w:rFonts w:ascii="Arial" w:hAnsi="Arial" w:cs="Arial"/>
                <w:sz w:val="24"/>
                <w:szCs w:val="24"/>
              </w:rPr>
            </w:pPr>
            <w:r w:rsidRPr="00AC2638">
              <w:rPr>
                <w:rFonts w:ascii="Arial" w:hAnsi="Arial" w:cs="Arial"/>
                <w:sz w:val="24"/>
                <w:szCs w:val="24"/>
              </w:rPr>
              <w:t>Integrity</w:t>
            </w:r>
          </w:p>
          <w:p w14:paraId="54E17D08" w14:textId="77777777" w:rsidR="007D3CDF" w:rsidRPr="00AC2638" w:rsidRDefault="007D3CDF" w:rsidP="00AA2CE1">
            <w:pPr>
              <w:rPr>
                <w:rFonts w:ascii="Arial" w:hAnsi="Arial" w:cs="Arial"/>
                <w:sz w:val="24"/>
                <w:szCs w:val="24"/>
              </w:rPr>
            </w:pPr>
            <w:r w:rsidRPr="00AC2638">
              <w:rPr>
                <w:rFonts w:ascii="Arial" w:hAnsi="Arial" w:cs="Arial"/>
                <w:sz w:val="24"/>
                <w:szCs w:val="24"/>
              </w:rPr>
              <w:t>Resilience</w:t>
            </w:r>
          </w:p>
          <w:p w14:paraId="69868CD3" w14:textId="77777777" w:rsidR="007D3CDF" w:rsidRPr="00AC2638" w:rsidRDefault="007D3CDF" w:rsidP="00AA2CE1">
            <w:pPr>
              <w:rPr>
                <w:rFonts w:ascii="Arial" w:hAnsi="Arial" w:cs="Arial"/>
                <w:sz w:val="24"/>
                <w:szCs w:val="24"/>
              </w:rPr>
            </w:pPr>
            <w:r w:rsidRPr="00AC2638">
              <w:rPr>
                <w:rFonts w:ascii="Arial" w:hAnsi="Arial" w:cs="Arial"/>
                <w:sz w:val="24"/>
                <w:szCs w:val="24"/>
              </w:rPr>
              <w:t>Self-awareness</w:t>
            </w:r>
          </w:p>
          <w:p w14:paraId="69D5613A" w14:textId="77777777" w:rsidR="007D3CDF" w:rsidRPr="00AC2638" w:rsidRDefault="007D3CDF" w:rsidP="00AA2CE1">
            <w:pPr>
              <w:rPr>
                <w:rFonts w:ascii="Arial" w:hAnsi="Arial" w:cs="Arial"/>
                <w:sz w:val="24"/>
                <w:szCs w:val="24"/>
              </w:rPr>
            </w:pPr>
            <w:r w:rsidRPr="00AC2638">
              <w:rPr>
                <w:rFonts w:ascii="Arial" w:hAnsi="Arial" w:cs="Arial"/>
                <w:sz w:val="24"/>
                <w:szCs w:val="24"/>
              </w:rPr>
              <w:t>Perceptive and intuitive</w:t>
            </w:r>
          </w:p>
          <w:p w14:paraId="39FFE176" w14:textId="77777777" w:rsidR="007D3CDF" w:rsidRPr="00AC2638" w:rsidRDefault="007D3CDF" w:rsidP="00AA2CE1">
            <w:pPr>
              <w:rPr>
                <w:rFonts w:ascii="Arial" w:hAnsi="Arial" w:cs="Arial"/>
                <w:sz w:val="24"/>
                <w:szCs w:val="24"/>
              </w:rPr>
            </w:pPr>
            <w:r w:rsidRPr="00AC2638">
              <w:rPr>
                <w:rFonts w:ascii="Arial" w:hAnsi="Arial" w:cs="Arial"/>
                <w:sz w:val="24"/>
                <w:szCs w:val="24"/>
              </w:rPr>
              <w:t>Diplomatic</w:t>
            </w:r>
          </w:p>
          <w:p w14:paraId="28793B38" w14:textId="77777777" w:rsidR="007D3CDF" w:rsidRPr="00AC2638" w:rsidRDefault="007D3CDF" w:rsidP="00AA2CE1">
            <w:pPr>
              <w:rPr>
                <w:rFonts w:ascii="Arial" w:hAnsi="Arial" w:cs="Arial"/>
                <w:sz w:val="24"/>
                <w:szCs w:val="24"/>
              </w:rPr>
            </w:pPr>
            <w:r w:rsidRPr="00AC2638">
              <w:rPr>
                <w:rFonts w:ascii="Arial" w:hAnsi="Arial" w:cs="Arial"/>
                <w:sz w:val="24"/>
                <w:szCs w:val="24"/>
              </w:rPr>
              <w:t>Creative</w:t>
            </w:r>
          </w:p>
          <w:p w14:paraId="4DE19488" w14:textId="77777777" w:rsidR="007D3CDF" w:rsidRPr="00AC2638" w:rsidRDefault="007D3CDF" w:rsidP="00AA2CE1">
            <w:pPr>
              <w:rPr>
                <w:rFonts w:ascii="Arial" w:hAnsi="Arial" w:cs="Arial"/>
                <w:sz w:val="24"/>
                <w:szCs w:val="24"/>
              </w:rPr>
            </w:pPr>
            <w:r w:rsidRPr="00AC2638">
              <w:rPr>
                <w:rFonts w:ascii="Arial" w:hAnsi="Arial" w:cs="Arial"/>
                <w:sz w:val="24"/>
                <w:szCs w:val="24"/>
              </w:rPr>
              <w:t>Open minded</w:t>
            </w:r>
          </w:p>
          <w:p w14:paraId="620C004B" w14:textId="77777777" w:rsidR="007D3CDF" w:rsidRPr="00AC2638" w:rsidRDefault="007D3CDF" w:rsidP="00AA2CE1">
            <w:pPr>
              <w:rPr>
                <w:rFonts w:ascii="Arial" w:hAnsi="Arial" w:cs="Arial"/>
                <w:sz w:val="24"/>
                <w:szCs w:val="24"/>
              </w:rPr>
            </w:pPr>
            <w:r w:rsidRPr="00AC2638">
              <w:rPr>
                <w:rFonts w:ascii="Arial" w:hAnsi="Arial" w:cs="Arial"/>
                <w:sz w:val="24"/>
                <w:szCs w:val="24"/>
              </w:rPr>
              <w:t>Objective</w:t>
            </w:r>
          </w:p>
          <w:p w14:paraId="017423C1" w14:textId="77777777" w:rsidR="007D3CDF" w:rsidRDefault="007D3CDF" w:rsidP="00AA2CE1">
            <w:pPr>
              <w:rPr>
                <w:rFonts w:ascii="Arial" w:hAnsi="Arial" w:cs="Arial"/>
                <w:sz w:val="24"/>
                <w:szCs w:val="24"/>
              </w:rPr>
            </w:pPr>
            <w:r w:rsidRPr="00AC2638">
              <w:rPr>
                <w:rFonts w:ascii="Arial" w:hAnsi="Arial" w:cs="Arial"/>
                <w:sz w:val="24"/>
                <w:szCs w:val="24"/>
              </w:rPr>
              <w:t>Confiden</w:t>
            </w:r>
            <w:r w:rsidR="00AC2638">
              <w:rPr>
                <w:rFonts w:ascii="Arial" w:hAnsi="Arial" w:cs="Arial"/>
                <w:sz w:val="24"/>
                <w:szCs w:val="24"/>
              </w:rPr>
              <w:t>t</w:t>
            </w:r>
            <w:r w:rsidRPr="00AC2638">
              <w:rPr>
                <w:rFonts w:ascii="Arial" w:hAnsi="Arial" w:cs="Arial"/>
                <w:sz w:val="24"/>
                <w:szCs w:val="24"/>
              </w:rPr>
              <w:t xml:space="preserve"> (and therefore credible)</w:t>
            </w:r>
          </w:p>
          <w:p w14:paraId="5F8C42CE" w14:textId="77777777" w:rsidR="00AC2638" w:rsidRPr="003875CB" w:rsidRDefault="00AC2638" w:rsidP="00AA2CE1">
            <w:pPr>
              <w:rPr>
                <w:rFonts w:ascii="Arial" w:hAnsi="Arial" w:cs="Arial"/>
                <w:szCs w:val="24"/>
              </w:rPr>
            </w:pPr>
          </w:p>
        </w:tc>
        <w:tc>
          <w:tcPr>
            <w:tcW w:w="2631" w:type="dxa"/>
          </w:tcPr>
          <w:p w14:paraId="22EBD2AC" w14:textId="77777777" w:rsidR="003875CB" w:rsidRPr="003875CB" w:rsidRDefault="003875CB" w:rsidP="00633B19">
            <w:pPr>
              <w:pStyle w:val="BodyTextIndent"/>
              <w:autoSpaceDE w:val="0"/>
              <w:autoSpaceDN w:val="0"/>
              <w:ind w:left="5" w:firstLine="0"/>
              <w:jc w:val="left"/>
              <w:rPr>
                <w:rFonts w:ascii="Arial" w:hAnsi="Arial" w:cs="Arial"/>
              </w:rPr>
            </w:pPr>
          </w:p>
        </w:tc>
      </w:tr>
    </w:tbl>
    <w:p w14:paraId="650AFB3B" w14:textId="77777777" w:rsidR="004A0F02" w:rsidRPr="004A0F02" w:rsidRDefault="004A0F02" w:rsidP="00734F3B">
      <w:pPr>
        <w:rPr>
          <w:i/>
        </w:rPr>
      </w:pPr>
    </w:p>
    <w:sectPr w:rsidR="004A0F02" w:rsidRPr="004A0F02" w:rsidSect="00E56A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E849" w14:textId="77777777" w:rsidR="00633B19" w:rsidRDefault="00633B19" w:rsidP="003875CB">
      <w:r>
        <w:separator/>
      </w:r>
    </w:p>
  </w:endnote>
  <w:endnote w:type="continuationSeparator" w:id="0">
    <w:p w14:paraId="473E8896" w14:textId="77777777" w:rsidR="00633B19" w:rsidRDefault="00633B19" w:rsidP="0038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75B5" w14:textId="0A4F144F" w:rsidR="0028220A" w:rsidRDefault="0028220A">
    <w:pPr>
      <w:pStyle w:val="Footer"/>
    </w:pPr>
    <w:r>
      <w:t xml:space="preserve">Head of Service / FINAL / </w:t>
    </w:r>
    <w:r w:rsidR="005A5713">
      <w:t>January 2024</w:t>
    </w:r>
  </w:p>
  <w:p w14:paraId="032E4F10" w14:textId="77777777" w:rsidR="0028220A" w:rsidRDefault="0028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F0D4" w14:textId="77777777" w:rsidR="00633B19" w:rsidRDefault="00633B19" w:rsidP="003875CB">
      <w:r>
        <w:separator/>
      </w:r>
    </w:p>
  </w:footnote>
  <w:footnote w:type="continuationSeparator" w:id="0">
    <w:p w14:paraId="600FBBBF" w14:textId="77777777" w:rsidR="00633B19" w:rsidRDefault="00633B19" w:rsidP="00387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01EC" w14:textId="77777777" w:rsidR="00633B19" w:rsidRDefault="00633B19" w:rsidP="003875CB">
    <w:pPr>
      <w:pStyle w:val="Header"/>
      <w:jc w:val="right"/>
    </w:pPr>
    <w:r>
      <w:rPr>
        <w:rFonts w:ascii="Arial" w:hAnsi="Arial" w:cs="Arial"/>
        <w:b/>
        <w:caps/>
        <w:noProof/>
        <w:sz w:val="24"/>
        <w:szCs w:val="24"/>
      </w:rPr>
      <w:drawing>
        <wp:inline distT="0" distB="0" distL="0" distR="0" wp14:anchorId="64F271C3" wp14:editId="44033BB4">
          <wp:extent cx="1362075" cy="647700"/>
          <wp:effectExtent l="19050" t="0" r="9525" b="0"/>
          <wp:docPr id="1" name="Picture 1" descr="ELC Logo PMS 301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 Logo PMS 301 BLUE"/>
                  <pic:cNvPicPr>
                    <a:picLocks noChangeAspect="1" noChangeArrowheads="1"/>
                  </pic:cNvPicPr>
                </pic:nvPicPr>
                <pic:blipFill>
                  <a:blip r:embed="rId1"/>
                  <a:srcRect/>
                  <a:stretch>
                    <a:fillRect/>
                  </a:stretch>
                </pic:blipFill>
                <pic:spPr bwMode="auto">
                  <a:xfrm>
                    <a:off x="0" y="0"/>
                    <a:ext cx="13620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607"/>
    <w:multiLevelType w:val="hybridMultilevel"/>
    <w:tmpl w:val="69C2BD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A35EE"/>
    <w:multiLevelType w:val="hybridMultilevel"/>
    <w:tmpl w:val="37C4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D3386"/>
    <w:multiLevelType w:val="hybridMultilevel"/>
    <w:tmpl w:val="97DA00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D232F"/>
    <w:multiLevelType w:val="hybridMultilevel"/>
    <w:tmpl w:val="D5A0E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C43A9"/>
    <w:multiLevelType w:val="hybridMultilevel"/>
    <w:tmpl w:val="B99ADBF8"/>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5" w15:restartNumberingAfterBreak="0">
    <w:nsid w:val="330B6DFF"/>
    <w:multiLevelType w:val="hybridMultilevel"/>
    <w:tmpl w:val="31226C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17F43"/>
    <w:multiLevelType w:val="hybridMultilevel"/>
    <w:tmpl w:val="2140F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4254E"/>
    <w:multiLevelType w:val="hybridMultilevel"/>
    <w:tmpl w:val="CD48F0AA"/>
    <w:lvl w:ilvl="0" w:tplc="0809000B">
      <w:start w:val="1"/>
      <w:numFmt w:val="bullet"/>
      <w:lvlText w:val=""/>
      <w:lvlJc w:val="left"/>
      <w:pPr>
        <w:ind w:left="725" w:hanging="360"/>
      </w:pPr>
      <w:rPr>
        <w:rFonts w:ascii="Wingdings" w:hAnsi="Wingdings"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8" w15:restartNumberingAfterBreak="0">
    <w:nsid w:val="49120756"/>
    <w:multiLevelType w:val="hybridMultilevel"/>
    <w:tmpl w:val="5F96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B7E24"/>
    <w:multiLevelType w:val="hybridMultilevel"/>
    <w:tmpl w:val="0114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171D8"/>
    <w:multiLevelType w:val="multilevel"/>
    <w:tmpl w:val="708E72D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0C53944"/>
    <w:multiLevelType w:val="hybridMultilevel"/>
    <w:tmpl w:val="CC62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3631E"/>
    <w:multiLevelType w:val="hybridMultilevel"/>
    <w:tmpl w:val="A58EE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81F14"/>
    <w:multiLevelType w:val="hybridMultilevel"/>
    <w:tmpl w:val="1904375E"/>
    <w:lvl w:ilvl="0" w:tplc="0809000B">
      <w:start w:val="1"/>
      <w:numFmt w:val="bullet"/>
      <w:lvlText w:val=""/>
      <w:lvlJc w:val="left"/>
      <w:pPr>
        <w:ind w:left="725" w:hanging="360"/>
      </w:pPr>
      <w:rPr>
        <w:rFonts w:ascii="Wingdings" w:hAnsi="Wingdings"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num w:numId="1" w16cid:durableId="1879317012">
    <w:abstractNumId w:val="4"/>
  </w:num>
  <w:num w:numId="2" w16cid:durableId="1405957536">
    <w:abstractNumId w:val="11"/>
  </w:num>
  <w:num w:numId="3" w16cid:durableId="93791445">
    <w:abstractNumId w:val="8"/>
  </w:num>
  <w:num w:numId="4" w16cid:durableId="587736328">
    <w:abstractNumId w:val="1"/>
  </w:num>
  <w:num w:numId="5" w16cid:durableId="1361318955">
    <w:abstractNumId w:val="2"/>
  </w:num>
  <w:num w:numId="6" w16cid:durableId="939221930">
    <w:abstractNumId w:val="5"/>
  </w:num>
  <w:num w:numId="7" w16cid:durableId="111441867">
    <w:abstractNumId w:val="3"/>
  </w:num>
  <w:num w:numId="8" w16cid:durableId="178275234">
    <w:abstractNumId w:val="12"/>
  </w:num>
  <w:num w:numId="9" w16cid:durableId="638075428">
    <w:abstractNumId w:val="6"/>
  </w:num>
  <w:num w:numId="10" w16cid:durableId="1073310249">
    <w:abstractNumId w:val="13"/>
  </w:num>
  <w:num w:numId="11" w16cid:durableId="1390886909">
    <w:abstractNumId w:val="7"/>
  </w:num>
  <w:num w:numId="12" w16cid:durableId="1447852239">
    <w:abstractNumId w:val="0"/>
  </w:num>
  <w:num w:numId="13" w16cid:durableId="1395396949">
    <w:abstractNumId w:val="9"/>
  </w:num>
  <w:num w:numId="14" w16cid:durableId="666517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CB"/>
    <w:rsid w:val="00020739"/>
    <w:rsid w:val="001632E3"/>
    <w:rsid w:val="00207D76"/>
    <w:rsid w:val="00255C29"/>
    <w:rsid w:val="0028220A"/>
    <w:rsid w:val="002A0E94"/>
    <w:rsid w:val="002C5C17"/>
    <w:rsid w:val="003875CB"/>
    <w:rsid w:val="00387BA2"/>
    <w:rsid w:val="00486025"/>
    <w:rsid w:val="004A0F02"/>
    <w:rsid w:val="004A45D8"/>
    <w:rsid w:val="004B4C37"/>
    <w:rsid w:val="004E4378"/>
    <w:rsid w:val="00540706"/>
    <w:rsid w:val="005A5713"/>
    <w:rsid w:val="00633B19"/>
    <w:rsid w:val="00734F3B"/>
    <w:rsid w:val="007D3CDF"/>
    <w:rsid w:val="00832375"/>
    <w:rsid w:val="008E7A66"/>
    <w:rsid w:val="00AA2CE1"/>
    <w:rsid w:val="00AC2638"/>
    <w:rsid w:val="00B660F4"/>
    <w:rsid w:val="00B914C5"/>
    <w:rsid w:val="00BC0C25"/>
    <w:rsid w:val="00BC32E1"/>
    <w:rsid w:val="00CE0548"/>
    <w:rsid w:val="00D24F95"/>
    <w:rsid w:val="00DB7BF9"/>
    <w:rsid w:val="00DC5968"/>
    <w:rsid w:val="00E56A01"/>
    <w:rsid w:val="00E60B17"/>
    <w:rsid w:val="00E852D5"/>
    <w:rsid w:val="00EF2DA4"/>
    <w:rsid w:val="00F16970"/>
    <w:rsid w:val="00F210E7"/>
    <w:rsid w:val="00F5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5C959A"/>
  <w15:docId w15:val="{63B03970-347D-4B59-8934-E7A67135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CB"/>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3875C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75CB"/>
    <w:rPr>
      <w:rFonts w:ascii="Times New Roman" w:eastAsia="Times New Roman" w:hAnsi="Times New Roman" w:cs="Times New Roman"/>
      <w:b/>
      <w:sz w:val="24"/>
      <w:szCs w:val="20"/>
      <w:lang w:eastAsia="en-GB"/>
    </w:rPr>
  </w:style>
  <w:style w:type="paragraph" w:styleId="Header">
    <w:name w:val="header"/>
    <w:basedOn w:val="Normal"/>
    <w:link w:val="HeaderChar"/>
    <w:uiPriority w:val="99"/>
    <w:rsid w:val="003875CB"/>
    <w:pPr>
      <w:tabs>
        <w:tab w:val="center" w:pos="4320"/>
        <w:tab w:val="right" w:pos="8640"/>
      </w:tabs>
    </w:pPr>
  </w:style>
  <w:style w:type="character" w:customStyle="1" w:styleId="HeaderChar">
    <w:name w:val="Header Char"/>
    <w:basedOn w:val="DefaultParagraphFont"/>
    <w:link w:val="Header"/>
    <w:uiPriority w:val="99"/>
    <w:rsid w:val="003875CB"/>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rsid w:val="003875CB"/>
    <w:pPr>
      <w:ind w:hanging="18"/>
      <w:jc w:val="center"/>
    </w:pPr>
    <w:rPr>
      <w:b/>
      <w:sz w:val="24"/>
    </w:rPr>
  </w:style>
  <w:style w:type="character" w:customStyle="1" w:styleId="BodyTextIndentChar">
    <w:name w:val="Body Text Indent Char"/>
    <w:basedOn w:val="DefaultParagraphFont"/>
    <w:link w:val="BodyTextIndent"/>
    <w:uiPriority w:val="99"/>
    <w:rsid w:val="003875CB"/>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3875CB"/>
    <w:rPr>
      <w:i/>
      <w:sz w:val="24"/>
    </w:rPr>
  </w:style>
  <w:style w:type="character" w:customStyle="1" w:styleId="BodyTextChar">
    <w:name w:val="Body Text Char"/>
    <w:basedOn w:val="DefaultParagraphFont"/>
    <w:link w:val="BodyText"/>
    <w:semiHidden/>
    <w:rsid w:val="003875CB"/>
    <w:rPr>
      <w:rFonts w:ascii="Times New Roman" w:eastAsia="Times New Roman" w:hAnsi="Times New Roman" w:cs="Times New Roman"/>
      <w:i/>
      <w:sz w:val="24"/>
      <w:szCs w:val="20"/>
      <w:lang w:eastAsia="en-GB"/>
    </w:rPr>
  </w:style>
  <w:style w:type="paragraph" w:customStyle="1" w:styleId="Default">
    <w:name w:val="Default"/>
    <w:rsid w:val="003875CB"/>
    <w:pPr>
      <w:autoSpaceDE w:val="0"/>
      <w:autoSpaceDN w:val="0"/>
      <w:adjustRightInd w:val="0"/>
      <w:spacing w:after="0" w:line="240" w:lineRule="auto"/>
    </w:pPr>
    <w:rPr>
      <w:rFonts w:ascii="Arial" w:eastAsia="Calibri" w:hAnsi="Arial" w:cs="Arial"/>
      <w:color w:val="000000"/>
      <w:sz w:val="24"/>
      <w:szCs w:val="24"/>
      <w:lang w:eastAsia="en-GB"/>
    </w:rPr>
  </w:style>
  <w:style w:type="table" w:styleId="TableGrid">
    <w:name w:val="Table Grid"/>
    <w:basedOn w:val="TableNormal"/>
    <w:uiPriority w:val="59"/>
    <w:rsid w:val="0038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75CB"/>
    <w:pPr>
      <w:tabs>
        <w:tab w:val="center" w:pos="4513"/>
        <w:tab w:val="right" w:pos="9026"/>
      </w:tabs>
    </w:pPr>
  </w:style>
  <w:style w:type="character" w:customStyle="1" w:styleId="FooterChar">
    <w:name w:val="Footer Char"/>
    <w:basedOn w:val="DefaultParagraphFont"/>
    <w:link w:val="Footer"/>
    <w:uiPriority w:val="99"/>
    <w:rsid w:val="003875C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875CB"/>
    <w:rPr>
      <w:rFonts w:ascii="Tahoma" w:hAnsi="Tahoma" w:cs="Tahoma"/>
      <w:sz w:val="16"/>
      <w:szCs w:val="16"/>
    </w:rPr>
  </w:style>
  <w:style w:type="character" w:customStyle="1" w:styleId="BalloonTextChar">
    <w:name w:val="Balloon Text Char"/>
    <w:basedOn w:val="DefaultParagraphFont"/>
    <w:link w:val="BalloonText"/>
    <w:uiPriority w:val="99"/>
    <w:semiHidden/>
    <w:rsid w:val="003875CB"/>
    <w:rPr>
      <w:rFonts w:ascii="Tahoma" w:eastAsia="Times New Roman" w:hAnsi="Tahoma" w:cs="Tahoma"/>
      <w:sz w:val="16"/>
      <w:szCs w:val="16"/>
      <w:lang w:eastAsia="en-GB"/>
    </w:rPr>
  </w:style>
  <w:style w:type="paragraph" w:customStyle="1" w:styleId="SigPostno">
    <w:name w:val="SigPostno"/>
    <w:basedOn w:val="Normal"/>
    <w:rsid w:val="003875CB"/>
    <w:pPr>
      <w:jc w:val="center"/>
    </w:pPr>
    <w:rPr>
      <w:smallCaps/>
      <w:sz w:val="22"/>
    </w:rPr>
  </w:style>
  <w:style w:type="paragraph" w:styleId="ListParagraph">
    <w:name w:val="List Paragraph"/>
    <w:basedOn w:val="Normal"/>
    <w:uiPriority w:val="34"/>
    <w:qFormat/>
    <w:rsid w:val="00633B1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85772-3072-488E-BFE7-930FDEF0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1343</Words>
  <Characters>7659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mcman</dc:creator>
  <cp:lastModifiedBy>Ritchie, Paul</cp:lastModifiedBy>
  <cp:revision>2</cp:revision>
  <cp:lastPrinted>2016-08-16T09:08:00Z</cp:lastPrinted>
  <dcterms:created xsi:type="dcterms:W3CDTF">2024-01-11T17:13:00Z</dcterms:created>
  <dcterms:modified xsi:type="dcterms:W3CDTF">2024-01-11T17:13:00Z</dcterms:modified>
</cp:coreProperties>
</file>