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- 30th May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24/00267/P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Nigel Finlay</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Staggs 81 North High Street Musselburgh EH21 6JE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24/00280/P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Harbour Trust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McLaren Murdoch &amp; Hamilton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Damian Smith</w:t>
            </w:r>
          </w:p>
          <w:p>
            <w:pPr>
              <w:spacing w:lineRule="auto" w:line="276"/>
              <w:rPr>
                <w:rFonts w:ascii="Arial" w:hAnsi="Arial" w:cs="Arial"/>
                <w:bCs w:val="1"/>
                <w:iCs w:val="1"/>
              </w:rPr>
            </w:pPr>
            <w:r>
              <w:rPr>
                <w:rFonts w:ascii="Arial" w:hAnsi="Arial" w:cs="Arial"/>
                <w:bCs w:val="1"/>
                <w:iCs w:val="1"/>
              </w:rPr>
              <w:t>229 Balgreen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EH11 2RZ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community building (Class10), storage or distribution buildings (Class 6), heightening of breakwater wall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Adjacent To The Harbour Victoria Road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Julie McLair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01620 827631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24/00405/P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Philip Duncan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portacabin and associated works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Musselburgh Race Course 3 Millhill Musselburgh EH21 7RG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24/00418/P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Scott  Sinclair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Iqbal Hussain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 Leamington Terrace</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EH10 4JN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85 Inveresk Road Musselburgh EH21 7BG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Mansfield Care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Planform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Stuart Dallas</w:t>
            </w:r>
          </w:p>
          <w:p>
            <w:pPr>
              <w:spacing w:lineRule="auto" w:line="276"/>
              <w:rPr>
                <w:rFonts w:ascii="Arial" w:hAnsi="Arial" w:cs="Arial"/>
                <w:bCs w:val="1"/>
                <w:iCs w:val="1"/>
              </w:rPr>
            </w:pPr>
            <w:r>
              <w:rPr>
                <w:rFonts w:ascii="Arial" w:hAnsi="Arial" w:cs="Arial"/>
                <w:bCs w:val="1"/>
                <w:iCs w:val="1"/>
              </w:rPr>
              <w:t>The Centrum Building</w:t>
            </w:r>
          </w:p>
          <w:p>
            <w:pPr>
              <w:spacing w:lineRule="auto" w:line="276"/>
              <w:rPr>
                <w:rFonts w:ascii="Arial" w:hAnsi="Arial" w:cs="Arial"/>
                <w:bCs w:val="1"/>
                <w:iCs w:val="1"/>
              </w:rPr>
            </w:pPr>
            <w:r>
              <w:rPr>
                <w:rFonts w:ascii="Arial" w:hAnsi="Arial" w:cs="Arial"/>
                <w:bCs w:val="1"/>
                <w:iCs w:val="1"/>
              </w:rPr>
              <w:t>38 Queen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G1 3DX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erection of walls and piers and installation of lighting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West Of Gateside Road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24/00421/ADV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Taylor Wimpey East Scotland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North Of 3 James Kirk Way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24/00432/CLU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Stevenson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3-5 Station Road North Berwick EH39 4AT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David And Anna Walton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FGH Architectural &amp; Building Design Services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Graham Humpage</w:t>
            </w:r>
          </w:p>
          <w:p>
            <w:pPr>
              <w:spacing w:lineRule="auto" w:line="276"/>
              <w:rPr>
                <w:rFonts w:ascii="Arial" w:hAnsi="Arial" w:cs="Arial"/>
                <w:bCs w:val="1"/>
                <w:iCs w:val="1"/>
              </w:rPr>
            </w:pPr>
            <w:r>
              <w:rPr>
                <w:rFonts w:ascii="Arial" w:hAnsi="Arial" w:cs="Arial"/>
                <w:bCs w:val="1"/>
                <w:iCs w:val="1"/>
              </w:rPr>
              <w:t>1 Fentonbarns Farm Cottages</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ground levels, erection of walls, childrens play equipment, pergola, formation of steps and hardstanding areas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 Fenton Road Gullane East Lothian EH31 2EU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24/00439/CLU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Kathleen Malone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25A Melbourne Place North Berwick East Lothian EH39 4JR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24/00448/P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 &amp; R Logan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BHC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Medwyn Park</w:t>
            </w:r>
          </w:p>
          <w:p>
            <w:pPr>
              <w:spacing w:lineRule="auto" w:line="276"/>
              <w:rPr>
                <w:rFonts w:ascii="Arial" w:hAnsi="Arial" w:cs="Arial"/>
                <w:bCs w:val="1"/>
                <w:iCs w:val="1"/>
              </w:rPr>
            </w:pPr>
            <w:r>
              <w:rPr>
                <w:rFonts w:ascii="Arial" w:hAnsi="Arial" w:cs="Arial"/>
                <w:bCs w:val="1"/>
                <w:iCs w:val="1"/>
              </w:rPr>
              <w:t>Edinburgh Road</w:t>
            </w:r>
          </w:p>
          <w:p>
            <w:pPr>
              <w:spacing w:lineRule="auto" w:line="276"/>
              <w:rPr>
                <w:rFonts w:ascii="Arial" w:hAnsi="Arial" w:cs="Arial"/>
                <w:bCs w:val="1"/>
                <w:iCs w:val="1"/>
              </w:rPr>
            </w:pPr>
            <w:r>
              <w:rPr>
                <w:rFonts w:ascii="Arial" w:hAnsi="Arial" w:cs="Arial"/>
                <w:bCs w:val="1"/>
                <w:iCs w:val="1"/>
              </w:rPr>
              <w:t>Carnwath</w:t>
            </w:r>
          </w:p>
          <w:p>
            <w:pPr>
              <w:spacing w:lineRule="auto" w:line="276"/>
              <w:rPr>
                <w:rFonts w:ascii="Arial" w:hAnsi="Arial" w:cs="Arial"/>
                <w:bCs w:val="1"/>
                <w:iCs w:val="1"/>
              </w:rPr>
            </w:pPr>
            <w:r>
              <w:rPr>
                <w:rFonts w:ascii="Arial" w:hAnsi="Arial" w:cs="Arial"/>
                <w:bCs w:val="1"/>
                <w:iCs w:val="1"/>
              </w:rPr>
              <w:t>South Lanarkshire</w:t>
            </w:r>
          </w:p>
          <w:p>
            <w:pPr>
              <w:spacing w:lineRule="auto" w:line="276"/>
              <w:rPr>
                <w:rFonts w:ascii="Arial" w:hAnsi="Arial" w:cs="Arial"/>
                <w:bCs w:val="1"/>
                <w:iCs w:val="1"/>
              </w:rPr>
            </w:pPr>
            <w:r>
              <w:rPr>
                <w:rFonts w:ascii="Arial" w:hAnsi="Arial" w:cs="Arial"/>
                <w:bCs w:val="1"/>
                <w:iCs w:val="1"/>
              </w:rPr>
              <w:t>ML11 8HS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agricultural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Amisfield Mains Garleton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24/00452/P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 Murray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CLWG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Robert Willis</w:t>
            </w:r>
          </w:p>
          <w:p>
            <w:pPr>
              <w:spacing w:lineRule="auto" w:line="276"/>
              <w:rPr>
                <w:rFonts w:ascii="Arial" w:hAnsi="Arial" w:cs="Arial"/>
                <w:bCs w:val="1"/>
                <w:iCs w:val="1"/>
              </w:rPr>
            </w:pPr>
            <w:r>
              <w:rPr>
                <w:rFonts w:ascii="Arial" w:hAnsi="Arial" w:cs="Arial"/>
                <w:bCs w:val="1"/>
                <w:iCs w:val="1"/>
              </w:rPr>
              <w:t>38 Dean Park Mews</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1ED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Abbeylands High Street Dunbar EH42 1EH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24/00459/CLU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Anne Shivas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6D Market Place North Berwick EH39 4JG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24/00461/P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Alasdair and Lisa Robertson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Somner Macdonald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Macdonald</w:t>
            </w:r>
          </w:p>
          <w:p>
            <w:pPr>
              <w:spacing w:lineRule="auto" w:line="276"/>
              <w:rPr>
                <w:rFonts w:ascii="Arial" w:hAnsi="Arial" w:cs="Arial"/>
                <w:bCs w:val="1"/>
                <w:iCs w:val="1"/>
              </w:rPr>
            </w:pPr>
            <w:r>
              <w:rPr>
                <w:rFonts w:ascii="Arial" w:hAnsi="Arial" w:cs="Arial"/>
                <w:bCs w:val="1"/>
                <w:iCs w:val="1"/>
              </w:rPr>
              <w:t>2B Law Road</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4PL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 and 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48 Forth Street North Berwick EH39 4JQ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Colin Greig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Keith Cunningham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Cunningham</w:t>
            </w:r>
          </w:p>
          <w:p>
            <w:pPr>
              <w:spacing w:lineRule="auto" w:line="276"/>
              <w:rPr>
                <w:rFonts w:ascii="Arial" w:hAnsi="Arial" w:cs="Arial"/>
                <w:bCs w:val="1"/>
                <w:iCs w:val="1"/>
              </w:rPr>
            </w:pPr>
            <w:r>
              <w:rPr>
                <w:rFonts w:ascii="Arial" w:hAnsi="Arial" w:cs="Arial"/>
                <w:bCs w:val="1"/>
                <w:iCs w:val="1"/>
              </w:rPr>
              <w:t>The Clubhouse</w:t>
            </w:r>
          </w:p>
          <w:p>
            <w:pPr>
              <w:spacing w:lineRule="auto" w:line="276"/>
              <w:rPr>
                <w:rFonts w:ascii="Arial" w:hAnsi="Arial" w:cs="Arial"/>
                <w:bCs w:val="1"/>
                <w:iCs w:val="1"/>
              </w:rPr>
            </w:pPr>
            <w:r>
              <w:rPr>
                <w:rFonts w:ascii="Arial" w:hAnsi="Arial" w:cs="Arial"/>
                <w:bCs w:val="1"/>
                <w:iCs w:val="1"/>
              </w:rPr>
              <w:t xml:space="preserve">18  Links Road </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0NL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first floor terraced area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Largo 27 Kings Road Longniddry EH32 0NN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20th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Ms Ross and Shannon Chainey and Kilgore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dormers and 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 Drylaw Gardens East Linton East Lothian EH40 3BB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13th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24/00485/P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Aberlady Inn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Hobbs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Varshini Gorjala</w:t>
            </w:r>
          </w:p>
          <w:p>
            <w:pPr>
              <w:spacing w:lineRule="auto" w:line="276"/>
              <w:rPr>
                <w:rFonts w:ascii="Arial" w:hAnsi="Arial" w:cs="Arial"/>
                <w:bCs w:val="1"/>
                <w:iCs w:val="1"/>
              </w:rPr>
            </w:pPr>
            <w:r>
              <w:rPr>
                <w:rFonts w:ascii="Arial" w:hAnsi="Arial" w:cs="Arial"/>
                <w:bCs w:val="1"/>
                <w:iCs w:val="1"/>
              </w:rPr>
              <w:t>24A Stafford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7BD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buildings, erection of bin store, staff welfare building, fencing, gate, formation of access ramp with canopy and associated works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Kilspindie House High Street Aberlady Longniddry EH32 0RE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21st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24/00508/P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Homes For Life Housing Partnership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Warm Home Solutions Scotland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Thomas Morton</w:t>
            </w:r>
          </w:p>
          <w:p>
            <w:pPr>
              <w:spacing w:lineRule="auto" w:line="276"/>
              <w:rPr>
                <w:rFonts w:ascii="Arial" w:hAnsi="Arial" w:cs="Arial"/>
                <w:bCs w:val="1"/>
                <w:iCs w:val="1"/>
              </w:rPr>
            </w:pPr>
            <w:r>
              <w:rPr>
                <w:rFonts w:ascii="Arial" w:hAnsi="Arial" w:cs="Arial"/>
                <w:bCs w:val="1"/>
                <w:iCs w:val="1"/>
              </w:rPr>
              <w:t>71 Kilbowie Road</w:t>
            </w:r>
          </w:p>
          <w:p>
            <w:pPr>
              <w:spacing w:lineRule="auto" w:line="276"/>
              <w:rPr>
                <w:rFonts w:ascii="Arial" w:hAnsi="Arial" w:cs="Arial"/>
                <w:bCs w:val="1"/>
                <w:iCs w:val="1"/>
              </w:rPr>
            </w:pPr>
            <w:r>
              <w:rPr>
                <w:rFonts w:ascii="Arial" w:hAnsi="Arial" w:cs="Arial"/>
                <w:bCs w:val="1"/>
                <w:iCs w:val="1"/>
              </w:rPr>
              <w:t>Clydebank</w:t>
            </w:r>
          </w:p>
          <w:p>
            <w:pPr>
              <w:spacing w:lineRule="auto" w:line="276"/>
              <w:rPr>
                <w:rFonts w:ascii="Arial" w:hAnsi="Arial" w:cs="Arial"/>
                <w:bCs w:val="1"/>
                <w:iCs w:val="1"/>
              </w:rPr>
            </w:pPr>
            <w:r>
              <w:rPr>
                <w:rFonts w:ascii="Arial" w:hAnsi="Arial" w:cs="Arial"/>
                <w:bCs w:val="1"/>
                <w:iCs w:val="1"/>
              </w:rPr>
              <w:t>G81 1BL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solar panels and air source heat pumps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58-65 Walden Terrace Gifford Haddington EH41 4QP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24/00511/P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Deepak Kumar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King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King</w:t>
            </w:r>
          </w:p>
          <w:p>
            <w:pPr>
              <w:spacing w:lineRule="auto" w:line="276"/>
              <w:rPr>
                <w:rFonts w:ascii="Arial" w:hAnsi="Arial" w:cs="Arial"/>
                <w:bCs w:val="1"/>
                <w:iCs w:val="1"/>
              </w:rPr>
            </w:pPr>
            <w:r>
              <w:rPr>
                <w:rFonts w:ascii="Arial" w:hAnsi="Arial" w:cs="Arial"/>
                <w:bCs w:val="1"/>
                <w:iCs w:val="1"/>
              </w:rPr>
              <w:t>72 Douglas Road</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0LJ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 shop (class 1A), 1 flat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3A Blawearie Road Tranent East Lothian EH33 2BG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24/00513/P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R &amp; C MacInnes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erection of porch, fence and 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The Finches Gullane EH31 2EA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24/00518/P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Lyndsay Fraser Hogg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dormer, erection of balcony</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56 Douglas Marches North Berwick EH39 5LZ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Guy Baldwin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Thomas Dodd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62 Seton Court</w:t>
            </w:r>
          </w:p>
          <w:p>
            <w:pPr>
              <w:spacing w:lineRule="auto" w:line="276"/>
              <w:rPr>
                <w:rFonts w:ascii="Arial" w:hAnsi="Arial" w:cs="Arial"/>
                <w:bCs w:val="1"/>
                <w:iCs w:val="1"/>
              </w:rPr>
            </w:pPr>
            <w:r>
              <w:rPr>
                <w:rFonts w:ascii="Arial" w:hAnsi="Arial" w:cs="Arial"/>
                <w:bCs w:val="1"/>
                <w:iCs w:val="1"/>
              </w:rPr>
              <w:t>Port Seton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0TU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The Dean East Linton East Lothian EH40 3ED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24/00521/ADV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Suzuki GB PLC</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Sign Specialists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Katie Williamson</w:t>
            </w:r>
          </w:p>
          <w:p>
            <w:pPr>
              <w:spacing w:lineRule="auto" w:line="276"/>
              <w:rPr>
                <w:rFonts w:ascii="Arial" w:hAnsi="Arial" w:cs="Arial"/>
                <w:bCs w:val="1"/>
                <w:iCs w:val="1"/>
              </w:rPr>
            </w:pPr>
            <w:r>
              <w:rPr>
                <w:rFonts w:ascii="Arial" w:hAnsi="Arial" w:cs="Arial"/>
                <w:bCs w:val="1"/>
                <w:iCs w:val="1"/>
              </w:rPr>
              <w:t>19 Oxleasow Road</w:t>
            </w:r>
          </w:p>
          <w:p>
            <w:pPr>
              <w:spacing w:lineRule="auto" w:line="276"/>
              <w:rPr>
                <w:rFonts w:ascii="Arial" w:hAnsi="Arial" w:cs="Arial"/>
                <w:bCs w:val="1"/>
                <w:iCs w:val="1"/>
              </w:rPr>
            </w:pPr>
            <w:r>
              <w:rPr>
                <w:rFonts w:ascii="Arial" w:hAnsi="Arial" w:cs="Arial"/>
                <w:bCs w:val="1"/>
                <w:iCs w:val="1"/>
              </w:rPr>
              <w:t>East Moons Moat Estate</w:t>
            </w:r>
          </w:p>
          <w:p>
            <w:pPr>
              <w:spacing w:lineRule="auto" w:line="276"/>
              <w:rPr>
                <w:rFonts w:ascii="Arial" w:hAnsi="Arial" w:cs="Arial"/>
                <w:bCs w:val="1"/>
                <w:iCs w:val="1"/>
              </w:rPr>
            </w:pPr>
            <w:r>
              <w:rPr>
                <w:rFonts w:ascii="Arial" w:hAnsi="Arial" w:cs="Arial"/>
                <w:bCs w:val="1"/>
                <w:iCs w:val="1"/>
              </w:rPr>
              <w:t>Redditch</w:t>
            </w:r>
          </w:p>
          <w:p>
            <w:pPr>
              <w:spacing w:lineRule="auto" w:line="276"/>
              <w:rPr>
                <w:rFonts w:ascii="Arial" w:hAnsi="Arial" w:cs="Arial"/>
                <w:bCs w:val="1"/>
                <w:iCs w:val="1"/>
              </w:rPr>
            </w:pPr>
            <w:r>
              <w:rPr>
                <w:rFonts w:ascii="Arial" w:hAnsi="Arial" w:cs="Arial"/>
                <w:bCs w:val="1"/>
                <w:iCs w:val="1"/>
              </w:rPr>
              <w:t>Worcestershire</w:t>
            </w:r>
          </w:p>
          <w:p>
            <w:pPr>
              <w:spacing w:lineRule="auto" w:line="276"/>
              <w:rPr>
                <w:rFonts w:ascii="Arial" w:hAnsi="Arial" w:cs="Arial"/>
                <w:bCs w:val="1"/>
                <w:iCs w:val="1"/>
              </w:rPr>
            </w:pPr>
            <w:r>
              <w:rPr>
                <w:rFonts w:ascii="Arial" w:hAnsi="Arial" w:cs="Arial"/>
                <w:bCs w:val="1"/>
                <w:iCs w:val="1"/>
              </w:rPr>
              <w:t>B98 0RE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Suzuki Car Dealership 3 Salters Road Wallyford East Lothian EH21 8JY</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24/00524/NAF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John  Shedden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Architectural Building &amp; Design Consultants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Fraser Sheerin</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For the conversion of farm building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10A Camptoun Holding Drem Athelstaneford North Berwick EH39 5BA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24/00525/CLU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Calum McCann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 Harbour View 204 New Street Musselburgh EH21 6EL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24/00526/P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Walton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Staran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49 Cumberland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6RA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Bridge Street Musselburgh EH21 6AG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 Elder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Capital Draughting Consultants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Henderson</w:t>
            </w:r>
          </w:p>
          <w:p>
            <w:pPr>
              <w:spacing w:lineRule="auto" w:line="276"/>
              <w:rPr>
                <w:rFonts w:ascii="Arial" w:hAnsi="Arial" w:cs="Arial"/>
                <w:bCs w:val="1"/>
                <w:iCs w:val="1"/>
              </w:rPr>
            </w:pPr>
            <w:r>
              <w:rPr>
                <w:rFonts w:ascii="Arial" w:hAnsi="Arial" w:cs="Arial"/>
                <w:bCs w:val="1"/>
                <w:iCs w:val="1"/>
              </w:rPr>
              <w:t>40 Dinmont Drive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EH16 5RR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3 Castleshot Morham Gifford East Lothian EH41 4LQ</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24/00538/P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Margaret Clubb</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Grayara Designs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Joshua Gray</w:t>
            </w:r>
          </w:p>
          <w:p>
            <w:pPr>
              <w:spacing w:lineRule="auto" w:line="276"/>
              <w:rPr>
                <w:rFonts w:ascii="Arial" w:hAnsi="Arial" w:cs="Arial"/>
                <w:bCs w:val="1"/>
                <w:iCs w:val="1"/>
              </w:rPr>
            </w:pPr>
            <w:r>
              <w:rPr>
                <w:rFonts w:ascii="Arial" w:hAnsi="Arial" w:cs="Arial"/>
                <w:bCs w:val="1"/>
                <w:iCs w:val="1"/>
              </w:rPr>
              <w:t>244 Cluny Place</w:t>
            </w:r>
          </w:p>
          <w:p>
            <w:pPr>
              <w:spacing w:lineRule="auto" w:line="276"/>
              <w:rPr>
                <w:rFonts w:ascii="Arial" w:hAnsi="Arial" w:cs="Arial"/>
                <w:bCs w:val="1"/>
                <w:iCs w:val="1"/>
              </w:rPr>
            </w:pPr>
            <w:r>
              <w:rPr>
                <w:rFonts w:ascii="Arial" w:hAnsi="Arial" w:cs="Arial"/>
                <w:bCs w:val="1"/>
                <w:iCs w:val="1"/>
              </w:rPr>
              <w:t>Glenrothes</w:t>
            </w:r>
          </w:p>
          <w:p>
            <w:pPr>
              <w:spacing w:lineRule="auto" w:line="276"/>
              <w:rPr>
                <w:rFonts w:ascii="Arial" w:hAnsi="Arial" w:cs="Arial"/>
                <w:bCs w:val="1"/>
                <w:iCs w:val="1"/>
              </w:rPr>
            </w:pPr>
            <w:r>
              <w:rPr>
                <w:rFonts w:ascii="Arial" w:hAnsi="Arial" w:cs="Arial"/>
                <w:bCs w:val="1"/>
                <w:iCs w:val="1"/>
              </w:rPr>
              <w:t>KY7 4QU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conservatory roof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 Windsor Gardens Windsor Park Musselburgh EH21 7LP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24/00544/P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George Curley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Scott Allan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36 Wallace Avenue</w:t>
            </w:r>
          </w:p>
          <w:p>
            <w:pPr>
              <w:spacing w:lineRule="auto" w:line="276"/>
              <w:rPr>
                <w:rFonts w:ascii="Arial" w:hAnsi="Arial" w:cs="Arial"/>
                <w:bCs w:val="1"/>
                <w:iCs w:val="1"/>
              </w:rPr>
            </w:pPr>
            <w:r>
              <w:rPr>
                <w:rFonts w:ascii="Arial" w:hAnsi="Arial" w:cs="Arial"/>
                <w:bCs w:val="1"/>
                <w:iCs w:val="1"/>
              </w:rPr>
              <w:t>Wallyford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Castle Road Tranent East Lothian EH33 2LD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28 Applications Regist</w:t>
      </w:r>
      <w:r>
        <w:rPr>
          <w:b w:val="1"/>
          <w:bCs w:val="1"/>
          <w:iCs w:val="1"/>
          <w:u w:val="single"/>
          <w:snapToGrid w:val="0"/>
          <w:lang w:val="en-GB" w:bidi="en-GB" w:eastAsia="en-GB"/>
        </w:rPr>
        <w: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2024-05-30T07:05:48Z</dcterms:modified>
  <cp:revision>40</cp:revision>
  <dc:title>East Lothian Council Environment</dc:title>
</cp:coreProperties>
</file>