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- 23rd May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24/00342/P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K Swan</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CR Smith</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Cheryl Kelly</w:t>
            </w:r>
          </w:p>
          <w:p>
            <w:pPr>
              <w:spacing w:lineRule="auto" w:line="276"/>
              <w:rPr>
                <w:rFonts w:ascii="Arial" w:hAnsi="Arial" w:cs="Arial"/>
                <w:bCs w:val="1"/>
                <w:iCs w:val="1"/>
              </w:rPr>
            </w:pPr>
            <w:r>
              <w:rPr>
                <w:rFonts w:ascii="Arial" w:hAnsi="Arial" w:cs="Arial"/>
                <w:bCs w:val="1"/>
                <w:iCs w:val="1"/>
              </w:rPr>
              <w:t>Registered Office</w:t>
            </w:r>
          </w:p>
          <w:p>
            <w:pPr>
              <w:spacing w:lineRule="auto" w:line="276"/>
              <w:rPr>
                <w:rFonts w:ascii="Arial" w:hAnsi="Arial" w:cs="Arial"/>
                <w:bCs w:val="1"/>
                <w:iCs w:val="1"/>
              </w:rPr>
            </w:pPr>
            <w:r>
              <w:rPr>
                <w:rFonts w:ascii="Arial" w:hAnsi="Arial" w:cs="Arial"/>
                <w:bCs w:val="1"/>
                <w:iCs w:val="1"/>
              </w:rPr>
              <w:t>Gardeners Street</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0RN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replacement glazing and roof of conservatory</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42 Limekilns Pencaitland East Lothian EH34 5HF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24/00369/P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Tennis Club</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floodlighting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North Berwick Tennis Club The Pavillion East Road North Berwick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24/00386/P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Anna McKibben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20 Glebe Crescent Athelstaneford North Berwick EH39 5BG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Dan Arnold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Andrew Megginson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Andrew Megginson </w:t>
            </w:r>
          </w:p>
          <w:p>
            <w:pPr>
              <w:spacing w:lineRule="auto" w:line="276"/>
              <w:rPr>
                <w:rFonts w:ascii="Arial" w:hAnsi="Arial" w:cs="Arial"/>
                <w:bCs w:val="1"/>
                <w:iCs w:val="1"/>
              </w:rPr>
            </w:pPr>
            <w:r>
              <w:rPr>
                <w:rFonts w:ascii="Arial" w:hAnsi="Arial" w:cs="Arial"/>
                <w:bCs w:val="1"/>
                <w:iCs w:val="1"/>
              </w:rPr>
              <w:t>128 Dundas Street</w:t>
            </w:r>
          </w:p>
          <w:p>
            <w:pPr>
              <w:spacing w:lineRule="auto" w:line="276"/>
              <w:rPr>
                <w:rFonts w:ascii="Arial" w:hAnsi="Arial" w:cs="Arial"/>
                <w:bCs w:val="1"/>
                <w:iCs w:val="1"/>
              </w:rPr>
            </w:pPr>
            <w:r>
              <w:rPr>
                <w:rFonts w:ascii="Arial" w:hAnsi="Arial" w:cs="Arial"/>
                <w:bCs w:val="1"/>
                <w:iCs w:val="1"/>
              </w:rPr>
              <w:t>New Town</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5DQ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and 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27 Castlemains Gardens Dirleton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Walton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Staran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Staran Architects</w:t>
            </w:r>
          </w:p>
          <w:p>
            <w:pPr>
              <w:spacing w:lineRule="auto" w:line="276"/>
              <w:rPr>
                <w:rFonts w:ascii="Arial" w:hAnsi="Arial" w:cs="Arial"/>
                <w:bCs w:val="1"/>
                <w:iCs w:val="1"/>
              </w:rPr>
            </w:pPr>
            <w:r>
              <w:rPr>
                <w:rFonts w:ascii="Arial" w:hAnsi="Arial" w:cs="Arial"/>
                <w:bCs w:val="1"/>
                <w:iCs w:val="1"/>
              </w:rPr>
              <w:t>49 Cumberland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6RA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18 Bridge Street Musselburgh EH21 6AG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24/00442/P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fencing and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Pinkie St Peter's Primary School 44 Pinkie Road Musselburgh East Lothian EH21 7HA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24/00481/P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Graeme Nimmo</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Lambert</w:t>
            </w:r>
          </w:p>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4EZ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Cruachan East Saltoun Tranent EH34 5EB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24/00484/P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Aggregate Industries UK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Johnson Poole &amp; Bloomer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Alistair Jeal</w:t>
            </w:r>
          </w:p>
          <w:p>
            <w:pPr>
              <w:spacing w:lineRule="auto" w:line="276"/>
              <w:rPr>
                <w:rFonts w:ascii="Arial" w:hAnsi="Arial" w:cs="Arial"/>
                <w:bCs w:val="1"/>
                <w:iCs w:val="1"/>
              </w:rPr>
            </w:pPr>
            <w:r>
              <w:rPr>
                <w:rFonts w:ascii="Arial" w:hAnsi="Arial" w:cs="Arial"/>
                <w:bCs w:val="1"/>
                <w:iCs w:val="1"/>
              </w:rPr>
              <w:t>50 Johnson Poole &amp; Bloomer</w:t>
            </w:r>
          </w:p>
          <w:p>
            <w:pPr>
              <w:spacing w:lineRule="auto" w:line="276"/>
              <w:rPr>
                <w:rFonts w:ascii="Arial" w:hAnsi="Arial" w:cs="Arial"/>
                <w:bCs w:val="1"/>
                <w:iCs w:val="1"/>
              </w:rPr>
            </w:pPr>
            <w:r>
              <w:rPr>
                <w:rFonts w:ascii="Arial" w:hAnsi="Arial" w:cs="Arial"/>
                <w:bCs w:val="1"/>
                <w:iCs w:val="1"/>
              </w:rPr>
              <w:t>Speirs Wharf</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G4 9TH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2 welfare cabins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Gladsmuir Plant Gladsmuir Macmerry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24/00487/P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John Annes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Suzanne McIntosh Planning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Suzanne  McIntosh</w:t>
            </w:r>
          </w:p>
          <w:p>
            <w:pPr>
              <w:spacing w:lineRule="auto" w:line="276"/>
              <w:rPr>
                <w:rFonts w:ascii="Arial" w:hAnsi="Arial" w:cs="Arial"/>
                <w:bCs w:val="1"/>
                <w:iCs w:val="1"/>
              </w:rPr>
            </w:pPr>
            <w:r>
              <w:rPr>
                <w:rFonts w:ascii="Arial" w:hAnsi="Arial" w:cs="Arial"/>
                <w:bCs w:val="1"/>
                <w:iCs w:val="1"/>
              </w:rPr>
              <w:t>45C Bath Street</w:t>
            </w:r>
          </w:p>
          <w:p>
            <w:pPr>
              <w:spacing w:lineRule="auto" w:line="276"/>
              <w:rPr>
                <w:rFonts w:ascii="Arial" w:hAnsi="Arial" w:cs="Arial"/>
                <w:bCs w:val="1"/>
                <w:iCs w:val="1"/>
              </w:rPr>
            </w:pPr>
            <w:r>
              <w:rPr>
                <w:rFonts w:ascii="Arial" w:hAnsi="Arial" w:cs="Arial"/>
                <w:bCs w:val="1"/>
                <w:iCs w:val="1"/>
              </w:rPr>
              <w:t>Portobello</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1HB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and erection of garage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Fernilea Cowpits Road Musselburgh EH21 8LX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Whitecraig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24/00488/CLU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 Valerie Kidd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 Glen House Tantallon Terrace North Berwick EH39 4LE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24/00489/CLD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M &amp; R Thorniley-Walker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Lorna Morgan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Lorna Morgan</w:t>
            </w:r>
          </w:p>
          <w:p>
            <w:pPr>
              <w:spacing w:lineRule="auto" w:line="276"/>
              <w:rPr>
                <w:rFonts w:ascii="Arial" w:hAnsi="Arial" w:cs="Arial"/>
                <w:bCs w:val="1"/>
                <w:iCs w:val="1"/>
              </w:rPr>
            </w:pPr>
            <w:r>
              <w:rPr>
                <w:rFonts w:ascii="Arial" w:hAnsi="Arial" w:cs="Arial"/>
                <w:bCs w:val="1"/>
                <w:iCs w:val="1"/>
              </w:rPr>
              <w:t>4 Bellevue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EH7 4BY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formation of dormer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10 Ashgrove View Windsor Park Musselburgh EH21 7LZ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Gail Laird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01620 827223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rFonts w:ascii="Arial" w:hAnsi="Arial" w:cs="Arial"/>
          <w:b w:val="1"/>
          <w:bCs w:val="1"/>
          <w:iCs w:val="1"/>
          <w:u w:val="single"/>
          <w:snapToGrid w:val="0"/>
        </w:rPr>
      </w:pPr>
      <w:r>
        <w:rPr>
          <w:rFonts w:ascii="Arial" w:hAnsi="Arial" w:cs="Arial"/>
          <w:b w:val="1"/>
          <w:bCs w:val="1"/>
          <w:iCs w:val="1"/>
          <w:u w:val="single"/>
          <w:snapToGrid w:val="0"/>
          <w:lang w:val="en-GB" w:bidi="en-GB" w:eastAsia="en-GB"/>
        </w:rPr>
        <w:t>11 Applications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2024-05-23T06:58:16Z</dcterms:modified>
  <cp:revision>40</cp:revision>
  <dc:title>East Lothian Council Environment</dc:title>
</cp:coreProperties>
</file>